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88" w:rsidRDefault="00764488" w:rsidP="00274678">
      <w:pPr>
        <w:pStyle w:val="Heading1"/>
        <w:spacing w:before="0"/>
        <w:rPr>
          <w:rFonts w:ascii="Garamond" w:hAnsi="Garamond" w:cs="Tahoma"/>
        </w:rPr>
      </w:pPr>
      <w:r w:rsidRPr="00860B74">
        <w:rPr>
          <w:i/>
          <w:noProof/>
          <w:sz w:val="36"/>
        </w:rPr>
        <w:drawing>
          <wp:anchor distT="0" distB="0" distL="114300" distR="114300" simplePos="0" relativeHeight="251663360" behindDoc="0" locked="0" layoutInCell="1" allowOverlap="1" wp14:anchorId="5DA786FC" wp14:editId="7EF24A55">
            <wp:simplePos x="0" y="0"/>
            <wp:positionH relativeFrom="column">
              <wp:posOffset>1129030</wp:posOffset>
            </wp:positionH>
            <wp:positionV relativeFrom="paragraph">
              <wp:posOffset>-190500</wp:posOffset>
            </wp:positionV>
            <wp:extent cx="4702628" cy="7734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4702628" cy="773480"/>
                    </a:xfrm>
                    <a:prstGeom prst="rect">
                      <a:avLst/>
                    </a:prstGeom>
                  </pic:spPr>
                </pic:pic>
              </a:graphicData>
            </a:graphic>
            <wp14:sizeRelH relativeFrom="page">
              <wp14:pctWidth>0</wp14:pctWidth>
            </wp14:sizeRelH>
            <wp14:sizeRelV relativeFrom="page">
              <wp14:pctHeight>0</wp14:pctHeight>
            </wp14:sizeRelV>
          </wp:anchor>
        </w:drawing>
      </w:r>
    </w:p>
    <w:p w:rsidR="00764488" w:rsidRDefault="00764488" w:rsidP="00274678">
      <w:pPr>
        <w:pStyle w:val="Heading1"/>
        <w:spacing w:before="0"/>
        <w:rPr>
          <w:rFonts w:ascii="Garamond" w:hAnsi="Garamond" w:cs="Tahoma"/>
        </w:rPr>
      </w:pPr>
    </w:p>
    <w:p w:rsidR="00764488" w:rsidRDefault="00764488" w:rsidP="00274678">
      <w:pPr>
        <w:pStyle w:val="Heading1"/>
        <w:spacing w:before="0"/>
        <w:rPr>
          <w:rFonts w:ascii="Garamond" w:hAnsi="Garamond" w:cs="Tahoma"/>
        </w:rPr>
      </w:pPr>
    </w:p>
    <w:p w:rsidR="00764488" w:rsidRDefault="000F539D" w:rsidP="00283BF2">
      <w:pPr>
        <w:pStyle w:val="Heading1"/>
        <w:spacing w:before="0" w:line="276" w:lineRule="auto"/>
        <w:jc w:val="center"/>
        <w:rPr>
          <w:i/>
          <w:sz w:val="36"/>
          <w:u w:val="single"/>
        </w:rPr>
      </w:pPr>
      <w:r>
        <w:rPr>
          <w:i/>
          <w:sz w:val="36"/>
          <w:u w:val="single"/>
        </w:rPr>
        <w:t>1</w:t>
      </w:r>
      <w:r w:rsidR="00385CAA">
        <w:rPr>
          <w:i/>
          <w:sz w:val="36"/>
          <w:u w:val="single"/>
        </w:rPr>
        <w:t>3</w:t>
      </w:r>
      <w:r w:rsidR="00655643" w:rsidRPr="00942954">
        <w:rPr>
          <w:i/>
          <w:sz w:val="36"/>
          <w:u w:val="single"/>
          <w:vertAlign w:val="superscript"/>
        </w:rPr>
        <w:t>th</w:t>
      </w:r>
      <w:r w:rsidR="00655643" w:rsidRPr="00942954">
        <w:rPr>
          <w:i/>
          <w:sz w:val="36"/>
          <w:u w:val="single"/>
        </w:rPr>
        <w:t xml:space="preserve"> Annual</w:t>
      </w:r>
      <w:r w:rsidR="00655643" w:rsidRPr="00860B74">
        <w:rPr>
          <w:i/>
          <w:sz w:val="36"/>
          <w:u w:val="single"/>
        </w:rPr>
        <w:t xml:space="preserve"> Wiener Dog Race</w:t>
      </w:r>
      <w:r w:rsidR="00655643">
        <w:rPr>
          <w:i/>
          <w:sz w:val="36"/>
          <w:u w:val="single"/>
        </w:rPr>
        <w:t xml:space="preserve"> Registration</w:t>
      </w:r>
    </w:p>
    <w:p w:rsidR="00C34700" w:rsidRPr="00592A86" w:rsidRDefault="00C34700" w:rsidP="00CE08DF">
      <w:pPr>
        <w:jc w:val="center"/>
        <w:rPr>
          <w:sz w:val="44"/>
          <w:szCs w:val="44"/>
        </w:rPr>
      </w:pPr>
      <w:r w:rsidRPr="00592A86">
        <w:rPr>
          <w:color w:val="1F497D" w:themeColor="text2"/>
          <w:sz w:val="44"/>
          <w:szCs w:val="44"/>
        </w:rPr>
        <w:t xml:space="preserve">June </w:t>
      </w:r>
      <w:r w:rsidR="00385CAA" w:rsidRPr="00592A86">
        <w:rPr>
          <w:color w:val="1F497D" w:themeColor="text2"/>
          <w:sz w:val="44"/>
          <w:szCs w:val="44"/>
        </w:rPr>
        <w:t>21</w:t>
      </w:r>
      <w:r w:rsidR="00385CAA" w:rsidRPr="00592A86">
        <w:rPr>
          <w:color w:val="1F497D" w:themeColor="text2"/>
          <w:sz w:val="44"/>
          <w:szCs w:val="44"/>
          <w:vertAlign w:val="superscript"/>
        </w:rPr>
        <w:t>st</w:t>
      </w:r>
      <w:r w:rsidR="00A80700" w:rsidRPr="00592A86">
        <w:rPr>
          <w:color w:val="1F497D" w:themeColor="text2"/>
          <w:sz w:val="44"/>
          <w:szCs w:val="44"/>
        </w:rPr>
        <w:t xml:space="preserve"> </w:t>
      </w:r>
      <w:r w:rsidR="00592A86">
        <w:rPr>
          <w:color w:val="1F497D" w:themeColor="text2"/>
          <w:sz w:val="44"/>
          <w:szCs w:val="44"/>
        </w:rPr>
        <w:t xml:space="preserve"> </w:t>
      </w:r>
      <w:r w:rsidR="00592A86" w:rsidRPr="00592A86">
        <w:rPr>
          <w:color w:val="1F497D" w:themeColor="text2"/>
          <w:sz w:val="32"/>
          <w:szCs w:val="32"/>
        </w:rPr>
        <w:sym w:font="Wingdings" w:char="F074"/>
      </w:r>
      <w:r w:rsidR="00A80700" w:rsidRPr="00592A86">
        <w:rPr>
          <w:color w:val="1F497D" w:themeColor="text2"/>
          <w:sz w:val="44"/>
          <w:szCs w:val="44"/>
        </w:rPr>
        <w:t xml:space="preserve"> </w:t>
      </w:r>
      <w:r w:rsidR="00592A86">
        <w:rPr>
          <w:color w:val="1F497D" w:themeColor="text2"/>
          <w:sz w:val="44"/>
          <w:szCs w:val="44"/>
        </w:rPr>
        <w:t xml:space="preserve"> </w:t>
      </w:r>
      <w:r w:rsidR="00602E07">
        <w:rPr>
          <w:color w:val="1F497D" w:themeColor="text2"/>
          <w:sz w:val="44"/>
          <w:szCs w:val="44"/>
        </w:rPr>
        <w:t>5:30pm</w:t>
      </w:r>
    </w:p>
    <w:p w:rsidR="00764488" w:rsidRPr="000635F1" w:rsidRDefault="00764488" w:rsidP="00274678">
      <w:pPr>
        <w:pStyle w:val="Heading1"/>
        <w:spacing w:before="0" w:line="276" w:lineRule="auto"/>
        <w:rPr>
          <w:rFonts w:ascii="Garamond" w:hAnsi="Garamond" w:cs="Tahoma"/>
        </w:rPr>
      </w:pPr>
      <w:r w:rsidRPr="000635F1">
        <w:rPr>
          <w:rFonts w:ascii="Garamond" w:hAnsi="Garamond" w:cs="Tahoma"/>
        </w:rPr>
        <w:t>About the Race</w:t>
      </w:r>
    </w:p>
    <w:p w:rsidR="00FF4C5D" w:rsidRDefault="00C34700" w:rsidP="00274678">
      <w:pPr>
        <w:rPr>
          <w:rFonts w:ascii="Garamond" w:hAnsi="Garamond" w:cs="Tahoma"/>
          <w:szCs w:val="20"/>
        </w:rPr>
      </w:pPr>
      <w:r w:rsidRPr="00CE08DF">
        <w:rPr>
          <w:rFonts w:ascii="Garamond" w:hAnsi="Garamond" w:cs="Tahoma"/>
          <w:b/>
          <w:i/>
          <w:szCs w:val="20"/>
        </w:rPr>
        <w:t>The 201</w:t>
      </w:r>
      <w:r w:rsidR="00385CAA" w:rsidRPr="00CE08DF">
        <w:rPr>
          <w:rFonts w:ascii="Garamond" w:hAnsi="Garamond" w:cs="Tahoma"/>
          <w:b/>
          <w:i/>
          <w:szCs w:val="20"/>
        </w:rPr>
        <w:t>9</w:t>
      </w:r>
      <w:r w:rsidR="000F539D" w:rsidRPr="00CE08DF">
        <w:rPr>
          <w:rFonts w:ascii="Garamond" w:hAnsi="Garamond" w:cs="Tahoma"/>
          <w:b/>
          <w:i/>
          <w:szCs w:val="20"/>
        </w:rPr>
        <w:t xml:space="preserve"> Wiener Dog Race </w:t>
      </w:r>
      <w:r w:rsidR="00050560" w:rsidRPr="00CE08DF">
        <w:rPr>
          <w:rFonts w:ascii="Garamond" w:hAnsi="Garamond" w:cs="Tahoma"/>
          <w:b/>
          <w:i/>
          <w:szCs w:val="20"/>
        </w:rPr>
        <w:t xml:space="preserve">is a fundraising event </w:t>
      </w:r>
      <w:r w:rsidR="00C940D3" w:rsidRPr="00CE08DF">
        <w:rPr>
          <w:rFonts w:ascii="Garamond" w:hAnsi="Garamond" w:cs="Tahoma"/>
          <w:b/>
          <w:i/>
          <w:szCs w:val="20"/>
        </w:rPr>
        <w:t xml:space="preserve">giving </w:t>
      </w:r>
      <w:r w:rsidR="00050560" w:rsidRPr="00CE08DF">
        <w:rPr>
          <w:rFonts w:ascii="Garamond" w:hAnsi="Garamond" w:cs="Tahoma"/>
          <w:b/>
          <w:i/>
          <w:szCs w:val="20"/>
        </w:rPr>
        <w:t>wiener</w:t>
      </w:r>
      <w:r w:rsidR="00764488" w:rsidRPr="00CE08DF">
        <w:rPr>
          <w:rFonts w:ascii="Garamond" w:hAnsi="Garamond" w:cs="Tahoma"/>
          <w:b/>
          <w:i/>
          <w:szCs w:val="20"/>
        </w:rPr>
        <w:t xml:space="preserve"> dog owners </w:t>
      </w:r>
      <w:r w:rsidR="00274678" w:rsidRPr="00CE08DF">
        <w:rPr>
          <w:rFonts w:ascii="Garamond" w:hAnsi="Garamond" w:cs="Tahoma"/>
          <w:b/>
          <w:i/>
          <w:szCs w:val="20"/>
        </w:rPr>
        <w:t xml:space="preserve">the opportunity to </w:t>
      </w:r>
      <w:r w:rsidR="00A426AF" w:rsidRPr="00CE08DF">
        <w:rPr>
          <w:rFonts w:ascii="Garamond" w:hAnsi="Garamond" w:cs="Tahoma"/>
          <w:b/>
          <w:i/>
          <w:szCs w:val="20"/>
        </w:rPr>
        <w:t>showcase their dogs</w:t>
      </w:r>
      <w:r w:rsidR="00274678" w:rsidRPr="00CE08DF">
        <w:rPr>
          <w:rFonts w:ascii="Garamond" w:hAnsi="Garamond" w:cs="Tahoma"/>
          <w:b/>
          <w:i/>
          <w:szCs w:val="20"/>
        </w:rPr>
        <w:t>!</w:t>
      </w:r>
      <w:r w:rsidR="00A426AF">
        <w:rPr>
          <w:rFonts w:ascii="Garamond" w:hAnsi="Garamond" w:cs="Tahoma"/>
          <w:szCs w:val="20"/>
        </w:rPr>
        <w:t xml:space="preserve"> </w:t>
      </w:r>
      <w:r w:rsidR="00274678">
        <w:rPr>
          <w:rFonts w:ascii="Garamond" w:hAnsi="Garamond" w:cs="Tahoma"/>
          <w:szCs w:val="20"/>
        </w:rPr>
        <w:t xml:space="preserve">  </w:t>
      </w:r>
      <w:r w:rsidR="00764488" w:rsidRPr="000635F1">
        <w:rPr>
          <w:rFonts w:ascii="Garamond" w:hAnsi="Garamond" w:cs="Tahoma"/>
          <w:szCs w:val="20"/>
        </w:rPr>
        <w:t xml:space="preserve">The race will </w:t>
      </w:r>
      <w:r w:rsidR="00274678">
        <w:rPr>
          <w:rFonts w:ascii="Garamond" w:hAnsi="Garamond" w:cs="Tahoma"/>
          <w:szCs w:val="20"/>
        </w:rPr>
        <w:t xml:space="preserve">again </w:t>
      </w:r>
      <w:r w:rsidR="00764488" w:rsidRPr="000635F1">
        <w:rPr>
          <w:rFonts w:ascii="Garamond" w:hAnsi="Garamond" w:cs="Tahoma"/>
          <w:szCs w:val="20"/>
        </w:rPr>
        <w:t xml:space="preserve">be set up in the 400 block </w:t>
      </w:r>
      <w:r w:rsidR="00274678">
        <w:rPr>
          <w:rFonts w:ascii="Garamond" w:hAnsi="Garamond" w:cs="Tahoma"/>
          <w:szCs w:val="20"/>
        </w:rPr>
        <w:t xml:space="preserve">of Main Street </w:t>
      </w:r>
      <w:r w:rsidR="00764488" w:rsidRPr="000635F1">
        <w:rPr>
          <w:rFonts w:ascii="Garamond" w:hAnsi="Garamond" w:cs="Tahoma"/>
          <w:szCs w:val="20"/>
        </w:rPr>
        <w:t xml:space="preserve">next to the popular </w:t>
      </w:r>
      <w:r w:rsidR="00C656B9">
        <w:rPr>
          <w:rFonts w:ascii="Garamond" w:hAnsi="Garamond" w:cs="Tahoma"/>
          <w:szCs w:val="20"/>
        </w:rPr>
        <w:t>Farmers Market</w:t>
      </w:r>
      <w:r w:rsidR="00274678">
        <w:rPr>
          <w:rFonts w:ascii="Garamond" w:hAnsi="Garamond" w:cs="Tahoma"/>
          <w:szCs w:val="20"/>
        </w:rPr>
        <w:t xml:space="preserve">. </w:t>
      </w:r>
      <w:r w:rsidR="00C656B9">
        <w:rPr>
          <w:rFonts w:ascii="Garamond" w:hAnsi="Garamond" w:cs="Tahoma"/>
          <w:szCs w:val="20"/>
        </w:rPr>
        <w:t xml:space="preserve"> </w:t>
      </w:r>
      <w:r w:rsidR="00764488" w:rsidRPr="000635F1">
        <w:rPr>
          <w:rFonts w:ascii="Garamond" w:hAnsi="Garamond" w:cs="Tahoma"/>
          <w:szCs w:val="20"/>
        </w:rPr>
        <w:t xml:space="preserve">Food, </w:t>
      </w:r>
      <w:r w:rsidR="00385CAA">
        <w:rPr>
          <w:rFonts w:ascii="Garamond" w:hAnsi="Garamond" w:cs="Tahoma"/>
          <w:szCs w:val="20"/>
        </w:rPr>
        <w:t xml:space="preserve">music, </w:t>
      </w:r>
      <w:r w:rsidR="00764488" w:rsidRPr="000635F1">
        <w:rPr>
          <w:rFonts w:ascii="Garamond" w:hAnsi="Garamond" w:cs="Tahoma"/>
          <w:szCs w:val="20"/>
        </w:rPr>
        <w:t xml:space="preserve">children’s activities, and </w:t>
      </w:r>
      <w:r w:rsidR="00274678">
        <w:rPr>
          <w:rFonts w:ascii="Garamond" w:hAnsi="Garamond" w:cs="Tahoma"/>
          <w:szCs w:val="20"/>
        </w:rPr>
        <w:t>a silent</w:t>
      </w:r>
      <w:r w:rsidR="00385CAA">
        <w:rPr>
          <w:rFonts w:ascii="Garamond" w:hAnsi="Garamond" w:cs="Tahoma"/>
          <w:szCs w:val="20"/>
        </w:rPr>
        <w:t xml:space="preserve"> auction</w:t>
      </w:r>
      <w:r w:rsidR="00764488" w:rsidRPr="000635F1">
        <w:rPr>
          <w:rFonts w:ascii="Garamond" w:hAnsi="Garamond" w:cs="Tahoma"/>
          <w:szCs w:val="20"/>
        </w:rPr>
        <w:t xml:space="preserve"> will round out the family-fun evening! </w:t>
      </w:r>
      <w:r w:rsidR="00274678">
        <w:rPr>
          <w:rFonts w:ascii="Garamond" w:hAnsi="Garamond" w:cs="Tahoma"/>
          <w:szCs w:val="20"/>
        </w:rPr>
        <w:t xml:space="preserve"> </w:t>
      </w:r>
      <w:r w:rsidR="00764488" w:rsidRPr="000635F1">
        <w:rPr>
          <w:rFonts w:ascii="Garamond" w:hAnsi="Garamond" w:cs="Tahoma"/>
          <w:szCs w:val="20"/>
        </w:rPr>
        <w:t xml:space="preserve">All proceeds benefit the </w:t>
      </w:r>
      <w:r w:rsidR="00385CAA" w:rsidRPr="000635F1">
        <w:rPr>
          <w:rFonts w:ascii="Garamond" w:hAnsi="Garamond" w:cs="Tahoma"/>
          <w:szCs w:val="20"/>
        </w:rPr>
        <w:t>Children’s</w:t>
      </w:r>
      <w:r w:rsidR="00385CAA">
        <w:rPr>
          <w:rFonts w:ascii="Garamond" w:hAnsi="Garamond" w:cs="Tahoma"/>
          <w:szCs w:val="20"/>
        </w:rPr>
        <w:t xml:space="preserve"> </w:t>
      </w:r>
      <w:r w:rsidR="00385CAA" w:rsidRPr="000635F1">
        <w:rPr>
          <w:rFonts w:ascii="Garamond" w:hAnsi="Garamond" w:cs="Tahoma"/>
          <w:szCs w:val="20"/>
        </w:rPr>
        <w:t>Museum</w:t>
      </w:r>
      <w:r w:rsidR="00274678">
        <w:rPr>
          <w:rFonts w:ascii="Garamond" w:hAnsi="Garamond" w:cs="Tahoma"/>
          <w:szCs w:val="20"/>
        </w:rPr>
        <w:t xml:space="preserve"> of Eastern Oregon helping to keep admission prices low and exhibits and activities current.  </w:t>
      </w:r>
    </w:p>
    <w:p w:rsidR="00592A86" w:rsidRPr="00C96A63" w:rsidRDefault="00283BF2" w:rsidP="00C96A63">
      <w:pPr>
        <w:rPr>
          <w:rFonts w:ascii="Garamond" w:hAnsi="Garamond" w:cs="Tahoma"/>
          <w:szCs w:val="20"/>
        </w:rPr>
      </w:pPr>
      <w:r w:rsidRPr="00860B74">
        <w:rPr>
          <w:rFonts w:ascii="Garamond" w:hAnsi="Garamond" w:cs="Tahoma"/>
          <w:noProof/>
        </w:rPr>
        <mc:AlternateContent>
          <mc:Choice Requires="wps">
            <w:drawing>
              <wp:anchor distT="0" distB="0" distL="114300" distR="114300" simplePos="0" relativeHeight="251657214" behindDoc="0" locked="0" layoutInCell="1" allowOverlap="1" wp14:anchorId="0184EB32" wp14:editId="633F91FD">
                <wp:simplePos x="0" y="0"/>
                <wp:positionH relativeFrom="column">
                  <wp:posOffset>3636010</wp:posOffset>
                </wp:positionH>
                <wp:positionV relativeFrom="paragraph">
                  <wp:posOffset>44450</wp:posOffset>
                </wp:positionV>
                <wp:extent cx="3197225" cy="3497580"/>
                <wp:effectExtent l="0" t="0" r="22225"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497580"/>
                        </a:xfrm>
                        <a:prstGeom prst="rect">
                          <a:avLst/>
                        </a:prstGeom>
                        <a:noFill/>
                        <a:ln w="19050">
                          <a:solidFill>
                            <a:srgbClr val="365F91"/>
                          </a:solidFill>
                          <a:miter lim="800000"/>
                          <a:headEnd/>
                          <a:tailEnd/>
                        </a:ln>
                      </wps:spPr>
                      <wps:txbx>
                        <w:txbxContent>
                          <w:p w:rsidR="00050560" w:rsidRPr="002C2112" w:rsidRDefault="00050560" w:rsidP="00EB4BCB">
                            <w:pPr>
                              <w:spacing w:before="60" w:after="120"/>
                              <w:rPr>
                                <w:b/>
                                <w:i/>
                                <w:color w:val="365F91"/>
                                <w:sz w:val="30"/>
                                <w:szCs w:val="30"/>
                              </w:rPr>
                            </w:pPr>
                            <w:r w:rsidRPr="002C2112">
                              <w:rPr>
                                <w:b/>
                                <w:i/>
                                <w:color w:val="365F91"/>
                                <w:sz w:val="30"/>
                                <w:szCs w:val="30"/>
                              </w:rPr>
                              <w:t>Thank you to our generous sponsors!</w:t>
                            </w:r>
                          </w:p>
                          <w:p w:rsidR="00050560" w:rsidRPr="002C2112" w:rsidRDefault="002C2112" w:rsidP="002C2112">
                            <w:pPr>
                              <w:rPr>
                                <w:b/>
                                <w:color w:val="365F91"/>
                              </w:rPr>
                            </w:pPr>
                            <w:r>
                              <w:rPr>
                                <w:b/>
                                <w:color w:val="365F91"/>
                              </w:rPr>
                              <w:t xml:space="preserve">   </w:t>
                            </w:r>
                            <w:r w:rsidR="000F539D" w:rsidRPr="002C2112">
                              <w:rPr>
                                <w:b/>
                                <w:color w:val="365F91"/>
                              </w:rPr>
                              <w:t>Gold</w:t>
                            </w:r>
                            <w:r w:rsidR="00050560" w:rsidRPr="002C2112">
                              <w:rPr>
                                <w:b/>
                                <w:color w:val="365F91"/>
                              </w:rPr>
                              <w:t>:</w:t>
                            </w:r>
                          </w:p>
                          <w:tbl>
                            <w:tblPr>
                              <w:tblW w:w="4432" w:type="dxa"/>
                              <w:tblInd w:w="93" w:type="dxa"/>
                              <w:tblLook w:val="04A0" w:firstRow="1" w:lastRow="0" w:firstColumn="1" w:lastColumn="0" w:noHBand="0" w:noVBand="1"/>
                            </w:tblPr>
                            <w:tblGrid>
                              <w:gridCol w:w="4432"/>
                            </w:tblGrid>
                            <w:tr w:rsidR="00EB4BCB" w:rsidRPr="00EB4BCB" w:rsidTr="00EB4BCB">
                              <w:trPr>
                                <w:trHeight w:val="470"/>
                              </w:trPr>
                              <w:tc>
                                <w:tcPr>
                                  <w:tcW w:w="4432" w:type="dxa"/>
                                  <w:tcBorders>
                                    <w:top w:val="nil"/>
                                    <w:left w:val="nil"/>
                                    <w:bottom w:val="nil"/>
                                    <w:right w:val="nil"/>
                                  </w:tcBorders>
                                  <w:shd w:val="clear" w:color="auto" w:fill="auto"/>
                                  <w:noWrap/>
                                  <w:vAlign w:val="center"/>
                                </w:tcPr>
                                <w:p w:rsidR="00050560" w:rsidRPr="002C2112" w:rsidRDefault="001D2584" w:rsidP="00EB4BCB">
                                  <w:pPr>
                                    <w:pStyle w:val="ListParagraph"/>
                                    <w:numPr>
                                      <w:ilvl w:val="0"/>
                                      <w:numId w:val="10"/>
                                    </w:numPr>
                                    <w:ind w:left="267" w:hanging="180"/>
                                    <w:rPr>
                                      <w:color w:val="365F91"/>
                                    </w:rPr>
                                  </w:pPr>
                                  <w:r w:rsidRPr="002C2112">
                                    <w:rPr>
                                      <w:color w:val="365F91"/>
                                    </w:rPr>
                                    <w:t>Advanced Pediatric Dentistry</w:t>
                                  </w:r>
                                </w:p>
                              </w:tc>
                            </w:tr>
                            <w:tr w:rsidR="00EB4BCB" w:rsidRPr="00EB4BCB" w:rsidTr="00EB4BCB">
                              <w:trPr>
                                <w:trHeight w:val="470"/>
                              </w:trPr>
                              <w:tc>
                                <w:tcPr>
                                  <w:tcW w:w="4432" w:type="dxa"/>
                                  <w:tcBorders>
                                    <w:top w:val="nil"/>
                                    <w:left w:val="nil"/>
                                    <w:bottom w:val="nil"/>
                                    <w:right w:val="nil"/>
                                  </w:tcBorders>
                                  <w:shd w:val="clear" w:color="auto" w:fill="auto"/>
                                  <w:noWrap/>
                                  <w:vAlign w:val="center"/>
                                </w:tcPr>
                                <w:p w:rsidR="00050560" w:rsidRPr="002C2112" w:rsidRDefault="001D2584" w:rsidP="00EB4BCB">
                                  <w:pPr>
                                    <w:pStyle w:val="ListParagraph"/>
                                    <w:numPr>
                                      <w:ilvl w:val="0"/>
                                      <w:numId w:val="10"/>
                                    </w:numPr>
                                    <w:ind w:left="267" w:hanging="180"/>
                                    <w:rPr>
                                      <w:color w:val="365F91"/>
                                    </w:rPr>
                                  </w:pPr>
                                  <w:r w:rsidRPr="002C2112">
                                    <w:rPr>
                                      <w:color w:val="365F91"/>
                                    </w:rPr>
                                    <w:t>Hill Law Office</w:t>
                                  </w:r>
                                </w:p>
                              </w:tc>
                            </w:tr>
                            <w:tr w:rsidR="00EB4BCB" w:rsidRPr="00EB4BCB" w:rsidTr="00EB4BCB">
                              <w:trPr>
                                <w:trHeight w:val="470"/>
                              </w:trPr>
                              <w:tc>
                                <w:tcPr>
                                  <w:tcW w:w="4432" w:type="dxa"/>
                                  <w:tcBorders>
                                    <w:top w:val="nil"/>
                                    <w:left w:val="nil"/>
                                    <w:bottom w:val="nil"/>
                                    <w:right w:val="nil"/>
                                  </w:tcBorders>
                                  <w:shd w:val="clear" w:color="auto" w:fill="auto"/>
                                  <w:noWrap/>
                                  <w:vAlign w:val="center"/>
                                </w:tcPr>
                                <w:p w:rsidR="001D2584" w:rsidRPr="002C2112" w:rsidRDefault="001D2584" w:rsidP="00EB4BCB">
                                  <w:pPr>
                                    <w:pStyle w:val="ListParagraph"/>
                                    <w:numPr>
                                      <w:ilvl w:val="0"/>
                                      <w:numId w:val="10"/>
                                    </w:numPr>
                                    <w:ind w:left="267" w:hanging="180"/>
                                    <w:rPr>
                                      <w:color w:val="365F91"/>
                                    </w:rPr>
                                  </w:pPr>
                                  <w:r w:rsidRPr="002C2112">
                                    <w:rPr>
                                      <w:color w:val="365F91"/>
                                    </w:rPr>
                                    <w:t>Hill Meat Co</w:t>
                                  </w:r>
                                  <w:r w:rsidR="002C2112">
                                    <w:rPr>
                                      <w:color w:val="365F91"/>
                                    </w:rPr>
                                    <w:t>.</w:t>
                                  </w:r>
                                </w:p>
                              </w:tc>
                            </w:tr>
                          </w:tbl>
                          <w:p w:rsidR="001D2584" w:rsidRPr="00EB4BCB" w:rsidRDefault="001D2584" w:rsidP="00764488">
                            <w:pPr>
                              <w:rPr>
                                <w:color w:val="365F91"/>
                              </w:rPr>
                            </w:pPr>
                          </w:p>
                          <w:p w:rsidR="00764488" w:rsidRPr="002C2112" w:rsidRDefault="002C2112" w:rsidP="001D2584">
                            <w:pPr>
                              <w:spacing w:after="60"/>
                              <w:rPr>
                                <w:b/>
                                <w:color w:val="365F91"/>
                              </w:rPr>
                            </w:pPr>
                            <w:r>
                              <w:rPr>
                                <w:b/>
                                <w:color w:val="365F91"/>
                              </w:rPr>
                              <w:t xml:space="preserve">   </w:t>
                            </w:r>
                            <w:r w:rsidR="000F539D" w:rsidRPr="002C2112">
                              <w:rPr>
                                <w:b/>
                                <w:color w:val="365F91"/>
                              </w:rPr>
                              <w:t>Silver</w:t>
                            </w:r>
                            <w:r w:rsidR="00050560" w:rsidRPr="002C2112">
                              <w:rPr>
                                <w:b/>
                                <w:color w:val="365F91"/>
                              </w:rPr>
                              <w:t xml:space="preserve">: </w:t>
                            </w:r>
                          </w:p>
                          <w:tbl>
                            <w:tblPr>
                              <w:tblW w:w="4649" w:type="dxa"/>
                              <w:tblLook w:val="04A0" w:firstRow="1" w:lastRow="0" w:firstColumn="1" w:lastColumn="0" w:noHBand="0" w:noVBand="1"/>
                            </w:tblPr>
                            <w:tblGrid>
                              <w:gridCol w:w="4649"/>
                            </w:tblGrid>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 xml:space="preserve">Blue Mountain Creations </w:t>
                                  </w:r>
                                </w:p>
                                <w:p w:rsidR="001D2584" w:rsidRPr="002C2112" w:rsidRDefault="00EB4BCB" w:rsidP="00EB4BCB">
                                  <w:pPr>
                                    <w:pStyle w:val="ListParagraph"/>
                                    <w:ind w:left="360" w:hanging="198"/>
                                    <w:rPr>
                                      <w:color w:val="365F91"/>
                                      <w:sz w:val="20"/>
                                      <w:szCs w:val="20"/>
                                    </w:rPr>
                                  </w:pPr>
                                  <w:r w:rsidRPr="002C2112">
                                    <w:rPr>
                                      <w:color w:val="365F91"/>
                                      <w:sz w:val="20"/>
                                      <w:szCs w:val="20"/>
                                    </w:rPr>
                                    <w:tab/>
                                  </w:r>
                                  <w:r w:rsidR="001D2584" w:rsidRPr="002C2112">
                                    <w:rPr>
                                      <w:color w:val="365F91"/>
                                      <w:sz w:val="20"/>
                                      <w:szCs w:val="20"/>
                                    </w:rPr>
                                    <w:t>Custom Embroidery &amp; Screen Printing</w:t>
                                  </w:r>
                                </w:p>
                              </w:tc>
                            </w:tr>
                            <w:tr w:rsidR="00EB4BCB" w:rsidRPr="00EB4BCB" w:rsidTr="001D2584">
                              <w:trPr>
                                <w:trHeight w:val="432"/>
                              </w:trPr>
                              <w:tc>
                                <w:tcPr>
                                  <w:tcW w:w="4649" w:type="dxa"/>
                                  <w:tcBorders>
                                    <w:top w:val="nil"/>
                                    <w:left w:val="nil"/>
                                    <w:bottom w:val="nil"/>
                                    <w:right w:val="nil"/>
                                  </w:tcBorders>
                                  <w:shd w:val="clear" w:color="auto" w:fill="auto"/>
                                  <w:noWrap/>
                                  <w:vAlign w:val="bottom"/>
                                </w:tcPr>
                                <w:p w:rsidR="001D2584" w:rsidRPr="002C2112" w:rsidRDefault="001D2584" w:rsidP="00EB4BCB">
                                  <w:pPr>
                                    <w:pStyle w:val="ListParagraph"/>
                                    <w:numPr>
                                      <w:ilvl w:val="0"/>
                                      <w:numId w:val="11"/>
                                    </w:numPr>
                                    <w:ind w:left="360" w:hanging="198"/>
                                    <w:rPr>
                                      <w:color w:val="365F91"/>
                                    </w:rPr>
                                  </w:pPr>
                                  <w:r w:rsidRPr="002C2112">
                                    <w:rPr>
                                      <w:color w:val="365F91"/>
                                    </w:rPr>
                                    <w:t>Dr. and Mrs. Andrew Bower</w:t>
                                  </w:r>
                                </w:p>
                              </w:tc>
                            </w:tr>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Breiling &amp; Van Kirk, Attorneys at Law</w:t>
                                  </w:r>
                                </w:p>
                              </w:tc>
                            </w:tr>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Hallman Law Office</w:t>
                                  </w:r>
                                </w:p>
                              </w:tc>
                            </w:tr>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Pendleton City Club</w:t>
                                  </w:r>
                                </w:p>
                              </w:tc>
                            </w:tr>
                          </w:tbl>
                          <w:p w:rsidR="00050560" w:rsidRDefault="00050560" w:rsidP="00764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3pt;margin-top:3.5pt;width:251.75pt;height:275.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" filled="f" strokecolor="#365f91" strokeweight="1.5pt">
                <v:textbox>
                  <w:txbxContent>
                    <w:p w:rsidR="00050560" w:rsidRPr="002C2112" w:rsidRDefault="00050560" w:rsidP="00EB4BCB">
                      <w:pPr>
                        <w:spacing w:before="60" w:after="120"/>
                        <w:rPr>
                          <w:b/>
                          <w:i/>
                          <w:color w:val="365F91"/>
                          <w:sz w:val="30"/>
                          <w:szCs w:val="30"/>
                        </w:rPr>
                      </w:pPr>
                      <w:r w:rsidRPr="002C2112">
                        <w:rPr>
                          <w:b/>
                          <w:i/>
                          <w:color w:val="365F91"/>
                          <w:sz w:val="30"/>
                          <w:szCs w:val="30"/>
                        </w:rPr>
                        <w:t>Thank you to our generous sponsors!</w:t>
                      </w:r>
                    </w:p>
                    <w:p w:rsidR="00050560" w:rsidRPr="002C2112" w:rsidRDefault="002C2112" w:rsidP="002C2112">
                      <w:pPr>
                        <w:rPr>
                          <w:b/>
                          <w:color w:val="365F91"/>
                        </w:rPr>
                      </w:pPr>
                      <w:r>
                        <w:rPr>
                          <w:b/>
                          <w:color w:val="365F91"/>
                        </w:rPr>
                        <w:t xml:space="preserve">   </w:t>
                      </w:r>
                      <w:r w:rsidR="000F539D" w:rsidRPr="002C2112">
                        <w:rPr>
                          <w:b/>
                          <w:color w:val="365F91"/>
                        </w:rPr>
                        <w:t>Gold</w:t>
                      </w:r>
                      <w:r w:rsidR="00050560" w:rsidRPr="002C2112">
                        <w:rPr>
                          <w:b/>
                          <w:color w:val="365F91"/>
                        </w:rPr>
                        <w:t>:</w:t>
                      </w:r>
                    </w:p>
                    <w:tbl>
                      <w:tblPr>
                        <w:tblW w:w="4432" w:type="dxa"/>
                        <w:tblInd w:w="93" w:type="dxa"/>
                        <w:tblLook w:val="04A0" w:firstRow="1" w:lastRow="0" w:firstColumn="1" w:lastColumn="0" w:noHBand="0" w:noVBand="1"/>
                      </w:tblPr>
                      <w:tblGrid>
                        <w:gridCol w:w="4432"/>
                      </w:tblGrid>
                      <w:tr w:rsidR="00EB4BCB" w:rsidRPr="00EB4BCB" w:rsidTr="00EB4BCB">
                        <w:trPr>
                          <w:trHeight w:val="470"/>
                        </w:trPr>
                        <w:tc>
                          <w:tcPr>
                            <w:tcW w:w="4432" w:type="dxa"/>
                            <w:tcBorders>
                              <w:top w:val="nil"/>
                              <w:left w:val="nil"/>
                              <w:bottom w:val="nil"/>
                              <w:right w:val="nil"/>
                            </w:tcBorders>
                            <w:shd w:val="clear" w:color="auto" w:fill="auto"/>
                            <w:noWrap/>
                            <w:vAlign w:val="center"/>
                          </w:tcPr>
                          <w:p w:rsidR="00050560" w:rsidRPr="002C2112" w:rsidRDefault="001D2584" w:rsidP="00EB4BCB">
                            <w:pPr>
                              <w:pStyle w:val="ListParagraph"/>
                              <w:numPr>
                                <w:ilvl w:val="0"/>
                                <w:numId w:val="10"/>
                              </w:numPr>
                              <w:ind w:left="267" w:hanging="180"/>
                              <w:rPr>
                                <w:color w:val="365F91"/>
                              </w:rPr>
                            </w:pPr>
                            <w:r w:rsidRPr="002C2112">
                              <w:rPr>
                                <w:color w:val="365F91"/>
                              </w:rPr>
                              <w:t>Advanced Pediatric Dentistry</w:t>
                            </w:r>
                          </w:p>
                        </w:tc>
                      </w:tr>
                      <w:tr w:rsidR="00EB4BCB" w:rsidRPr="00EB4BCB" w:rsidTr="00EB4BCB">
                        <w:trPr>
                          <w:trHeight w:val="470"/>
                        </w:trPr>
                        <w:tc>
                          <w:tcPr>
                            <w:tcW w:w="4432" w:type="dxa"/>
                            <w:tcBorders>
                              <w:top w:val="nil"/>
                              <w:left w:val="nil"/>
                              <w:bottom w:val="nil"/>
                              <w:right w:val="nil"/>
                            </w:tcBorders>
                            <w:shd w:val="clear" w:color="auto" w:fill="auto"/>
                            <w:noWrap/>
                            <w:vAlign w:val="center"/>
                          </w:tcPr>
                          <w:p w:rsidR="00050560" w:rsidRPr="002C2112" w:rsidRDefault="001D2584" w:rsidP="00EB4BCB">
                            <w:pPr>
                              <w:pStyle w:val="ListParagraph"/>
                              <w:numPr>
                                <w:ilvl w:val="0"/>
                                <w:numId w:val="10"/>
                              </w:numPr>
                              <w:ind w:left="267" w:hanging="180"/>
                              <w:rPr>
                                <w:color w:val="365F91"/>
                              </w:rPr>
                            </w:pPr>
                            <w:r w:rsidRPr="002C2112">
                              <w:rPr>
                                <w:color w:val="365F91"/>
                              </w:rPr>
                              <w:t>Hill Law Office</w:t>
                            </w:r>
                          </w:p>
                        </w:tc>
                      </w:tr>
                      <w:tr w:rsidR="00EB4BCB" w:rsidRPr="00EB4BCB" w:rsidTr="00EB4BCB">
                        <w:trPr>
                          <w:trHeight w:val="470"/>
                        </w:trPr>
                        <w:tc>
                          <w:tcPr>
                            <w:tcW w:w="4432" w:type="dxa"/>
                            <w:tcBorders>
                              <w:top w:val="nil"/>
                              <w:left w:val="nil"/>
                              <w:bottom w:val="nil"/>
                              <w:right w:val="nil"/>
                            </w:tcBorders>
                            <w:shd w:val="clear" w:color="auto" w:fill="auto"/>
                            <w:noWrap/>
                            <w:vAlign w:val="center"/>
                          </w:tcPr>
                          <w:p w:rsidR="001D2584" w:rsidRPr="002C2112" w:rsidRDefault="001D2584" w:rsidP="00EB4BCB">
                            <w:pPr>
                              <w:pStyle w:val="ListParagraph"/>
                              <w:numPr>
                                <w:ilvl w:val="0"/>
                                <w:numId w:val="10"/>
                              </w:numPr>
                              <w:ind w:left="267" w:hanging="180"/>
                              <w:rPr>
                                <w:color w:val="365F91"/>
                              </w:rPr>
                            </w:pPr>
                            <w:r w:rsidRPr="002C2112">
                              <w:rPr>
                                <w:color w:val="365F91"/>
                              </w:rPr>
                              <w:t>Hill Meat Co</w:t>
                            </w:r>
                            <w:r w:rsidR="002C2112">
                              <w:rPr>
                                <w:color w:val="365F91"/>
                              </w:rPr>
                              <w:t>.</w:t>
                            </w:r>
                          </w:p>
                        </w:tc>
                      </w:tr>
                    </w:tbl>
                    <w:p w:rsidR="001D2584" w:rsidRPr="00EB4BCB" w:rsidRDefault="001D2584" w:rsidP="00764488">
                      <w:pPr>
                        <w:rPr>
                          <w:color w:val="365F91"/>
                        </w:rPr>
                      </w:pPr>
                    </w:p>
                    <w:p w:rsidR="00764488" w:rsidRPr="002C2112" w:rsidRDefault="002C2112" w:rsidP="001D2584">
                      <w:pPr>
                        <w:spacing w:after="60"/>
                        <w:rPr>
                          <w:b/>
                          <w:color w:val="365F91"/>
                        </w:rPr>
                      </w:pPr>
                      <w:r>
                        <w:rPr>
                          <w:b/>
                          <w:color w:val="365F91"/>
                        </w:rPr>
                        <w:t xml:space="preserve">   </w:t>
                      </w:r>
                      <w:r w:rsidR="000F539D" w:rsidRPr="002C2112">
                        <w:rPr>
                          <w:b/>
                          <w:color w:val="365F91"/>
                        </w:rPr>
                        <w:t>Silver</w:t>
                      </w:r>
                      <w:r w:rsidR="00050560" w:rsidRPr="002C2112">
                        <w:rPr>
                          <w:b/>
                          <w:color w:val="365F91"/>
                        </w:rPr>
                        <w:t xml:space="preserve">: </w:t>
                      </w:r>
                    </w:p>
                    <w:tbl>
                      <w:tblPr>
                        <w:tblW w:w="4649" w:type="dxa"/>
                        <w:tblLook w:val="04A0" w:firstRow="1" w:lastRow="0" w:firstColumn="1" w:lastColumn="0" w:noHBand="0" w:noVBand="1"/>
                      </w:tblPr>
                      <w:tblGrid>
                        <w:gridCol w:w="4649"/>
                      </w:tblGrid>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 xml:space="preserve">Blue Mountain Creations </w:t>
                            </w:r>
                          </w:p>
                          <w:p w:rsidR="001D2584" w:rsidRPr="002C2112" w:rsidRDefault="00EB4BCB" w:rsidP="00EB4BCB">
                            <w:pPr>
                              <w:pStyle w:val="ListParagraph"/>
                              <w:ind w:left="360" w:hanging="198"/>
                              <w:rPr>
                                <w:color w:val="365F91"/>
                                <w:sz w:val="20"/>
                                <w:szCs w:val="20"/>
                              </w:rPr>
                            </w:pPr>
                            <w:r w:rsidRPr="002C2112">
                              <w:rPr>
                                <w:color w:val="365F91"/>
                                <w:sz w:val="20"/>
                                <w:szCs w:val="20"/>
                              </w:rPr>
                              <w:tab/>
                            </w:r>
                            <w:r w:rsidR="001D2584" w:rsidRPr="002C2112">
                              <w:rPr>
                                <w:color w:val="365F91"/>
                                <w:sz w:val="20"/>
                                <w:szCs w:val="20"/>
                              </w:rPr>
                              <w:t>Custom Embroidery &amp; Screen Printing</w:t>
                            </w:r>
                          </w:p>
                        </w:tc>
                      </w:tr>
                      <w:tr w:rsidR="00EB4BCB" w:rsidRPr="00EB4BCB" w:rsidTr="001D2584">
                        <w:trPr>
                          <w:trHeight w:val="432"/>
                        </w:trPr>
                        <w:tc>
                          <w:tcPr>
                            <w:tcW w:w="4649" w:type="dxa"/>
                            <w:tcBorders>
                              <w:top w:val="nil"/>
                              <w:left w:val="nil"/>
                              <w:bottom w:val="nil"/>
                              <w:right w:val="nil"/>
                            </w:tcBorders>
                            <w:shd w:val="clear" w:color="auto" w:fill="auto"/>
                            <w:noWrap/>
                            <w:vAlign w:val="bottom"/>
                          </w:tcPr>
                          <w:p w:rsidR="001D2584" w:rsidRPr="002C2112" w:rsidRDefault="001D2584" w:rsidP="00EB4BCB">
                            <w:pPr>
                              <w:pStyle w:val="ListParagraph"/>
                              <w:numPr>
                                <w:ilvl w:val="0"/>
                                <w:numId w:val="11"/>
                              </w:numPr>
                              <w:ind w:left="360" w:hanging="198"/>
                              <w:rPr>
                                <w:color w:val="365F91"/>
                              </w:rPr>
                            </w:pPr>
                            <w:r w:rsidRPr="002C2112">
                              <w:rPr>
                                <w:color w:val="365F91"/>
                              </w:rPr>
                              <w:t>Dr. and Mrs. Andrew Bower</w:t>
                            </w:r>
                          </w:p>
                        </w:tc>
                      </w:tr>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Breiling &amp; Van Kirk, Attorneys at Law</w:t>
                            </w:r>
                          </w:p>
                        </w:tc>
                      </w:tr>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Hallman Law Office</w:t>
                            </w:r>
                          </w:p>
                        </w:tc>
                      </w:tr>
                      <w:tr w:rsidR="00EB4BCB" w:rsidRPr="00EB4BCB" w:rsidTr="001D2584">
                        <w:trPr>
                          <w:trHeight w:val="432"/>
                        </w:trPr>
                        <w:tc>
                          <w:tcPr>
                            <w:tcW w:w="4649" w:type="dxa"/>
                            <w:tcBorders>
                              <w:top w:val="nil"/>
                              <w:left w:val="nil"/>
                              <w:bottom w:val="nil"/>
                              <w:right w:val="nil"/>
                            </w:tcBorders>
                            <w:shd w:val="clear" w:color="auto" w:fill="auto"/>
                            <w:noWrap/>
                            <w:vAlign w:val="bottom"/>
                            <w:hideMark/>
                          </w:tcPr>
                          <w:p w:rsidR="001D2584" w:rsidRPr="002C2112" w:rsidRDefault="001D2584" w:rsidP="00EB4BCB">
                            <w:pPr>
                              <w:pStyle w:val="ListParagraph"/>
                              <w:numPr>
                                <w:ilvl w:val="0"/>
                                <w:numId w:val="11"/>
                              </w:numPr>
                              <w:ind w:left="360" w:hanging="198"/>
                              <w:rPr>
                                <w:color w:val="365F91"/>
                              </w:rPr>
                            </w:pPr>
                            <w:r w:rsidRPr="002C2112">
                              <w:rPr>
                                <w:color w:val="365F91"/>
                              </w:rPr>
                              <w:t>Pendleton City Club</w:t>
                            </w:r>
                          </w:p>
                        </w:tc>
                      </w:tr>
                    </w:tbl>
                    <w:p w:rsidR="00050560" w:rsidRDefault="00050560" w:rsidP="00764488"/>
                  </w:txbxContent>
                </v:textbox>
                <w10:wrap type="square"/>
              </v:shape>
            </w:pict>
          </mc:Fallback>
        </mc:AlternateContent>
      </w:r>
    </w:p>
    <w:p w:rsidR="00764488" w:rsidRDefault="00764488" w:rsidP="00274678">
      <w:pPr>
        <w:pStyle w:val="Heading1"/>
        <w:spacing w:before="0"/>
        <w:rPr>
          <w:rFonts w:ascii="Garamond" w:hAnsi="Garamond" w:cs="Tahoma"/>
        </w:rPr>
      </w:pPr>
      <w:r w:rsidRPr="000635F1">
        <w:rPr>
          <w:rFonts w:ascii="Garamond" w:hAnsi="Garamond" w:cs="Tahoma"/>
        </w:rPr>
        <w:t>Rules and Regulations</w:t>
      </w:r>
    </w:p>
    <w:p w:rsidR="00C96A63" w:rsidRPr="00C96A63" w:rsidRDefault="00C96A63" w:rsidP="00C96A63">
      <w:pPr>
        <w:pStyle w:val="ListParagraph"/>
        <w:numPr>
          <w:ilvl w:val="0"/>
          <w:numId w:val="9"/>
        </w:numPr>
        <w:ind w:left="180" w:hanging="180"/>
        <w:rPr>
          <w:rFonts w:ascii="Garamond" w:hAnsi="Garamond" w:cs="Tahoma"/>
          <w:szCs w:val="20"/>
        </w:rPr>
      </w:pPr>
      <w:r w:rsidRPr="00C96A63">
        <w:rPr>
          <w:rFonts w:ascii="Garamond" w:hAnsi="Garamond" w:cs="Tahoma"/>
          <w:szCs w:val="20"/>
        </w:rPr>
        <w:t xml:space="preserve">In the spirit of the event, all participating racing dogs must be at least 50% Wiener Dog.  Purebred Wiener Dogs and mixed-bred Wiener Dogs will compete in combined heats, though prizes will be awarded in both overall and purebred categories. </w:t>
      </w:r>
    </w:p>
    <w:p w:rsidR="00274678" w:rsidRPr="002D1883" w:rsidRDefault="00764488" w:rsidP="00274678">
      <w:pPr>
        <w:pStyle w:val="ListParagraph"/>
        <w:numPr>
          <w:ilvl w:val="0"/>
          <w:numId w:val="2"/>
        </w:numPr>
        <w:ind w:left="180" w:hanging="180"/>
        <w:rPr>
          <w:rFonts w:ascii="Garamond" w:hAnsi="Garamond" w:cs="Tahoma"/>
          <w:szCs w:val="20"/>
        </w:rPr>
      </w:pPr>
      <w:r w:rsidRPr="002D1883">
        <w:rPr>
          <w:rFonts w:ascii="Garamond" w:hAnsi="Garamond" w:cs="Tahoma"/>
          <w:szCs w:val="20"/>
        </w:rPr>
        <w:t>All dogs must have current shots.</w:t>
      </w:r>
      <w:r w:rsidR="007E1A58" w:rsidRPr="002D1883">
        <w:rPr>
          <w:rFonts w:ascii="Garamond" w:hAnsi="Garamond" w:cs="Tahoma"/>
          <w:szCs w:val="20"/>
        </w:rPr>
        <w:t xml:space="preserve"> </w:t>
      </w:r>
      <w:r w:rsidR="002029DB" w:rsidRPr="002D1883">
        <w:rPr>
          <w:rFonts w:ascii="Garamond" w:hAnsi="Garamond" w:cs="Tahoma"/>
          <w:szCs w:val="20"/>
        </w:rPr>
        <w:t xml:space="preserve">Please ensure your dog has the current DHPP, Rabies and </w:t>
      </w:r>
      <w:proofErr w:type="spellStart"/>
      <w:r w:rsidR="002029DB" w:rsidRPr="002D1883">
        <w:rPr>
          <w:rFonts w:ascii="Garamond" w:hAnsi="Garamond" w:cs="Tahoma"/>
          <w:szCs w:val="20"/>
        </w:rPr>
        <w:t>Bordatell</w:t>
      </w:r>
      <w:r w:rsidR="003564C1" w:rsidRPr="002D1883">
        <w:rPr>
          <w:rFonts w:ascii="Garamond" w:hAnsi="Garamond" w:cs="Tahoma"/>
          <w:szCs w:val="20"/>
        </w:rPr>
        <w:t>a</w:t>
      </w:r>
      <w:proofErr w:type="spellEnd"/>
      <w:r w:rsidR="002029DB" w:rsidRPr="002D1883">
        <w:rPr>
          <w:rFonts w:ascii="Garamond" w:hAnsi="Garamond" w:cs="Tahoma"/>
          <w:szCs w:val="20"/>
        </w:rPr>
        <w:t xml:space="preserve"> vaccines. </w:t>
      </w:r>
    </w:p>
    <w:p w:rsidR="00764488" w:rsidRPr="000635F1" w:rsidRDefault="00764488" w:rsidP="00274678">
      <w:pPr>
        <w:numPr>
          <w:ilvl w:val="0"/>
          <w:numId w:val="2"/>
        </w:numPr>
        <w:ind w:left="180" w:hanging="180"/>
        <w:rPr>
          <w:rFonts w:ascii="Garamond" w:hAnsi="Garamond" w:cs="Tahoma"/>
          <w:szCs w:val="20"/>
        </w:rPr>
      </w:pPr>
      <w:r w:rsidRPr="000635F1">
        <w:rPr>
          <w:rFonts w:ascii="Garamond" w:hAnsi="Garamond" w:cs="Tahoma"/>
          <w:szCs w:val="20"/>
        </w:rPr>
        <w:t xml:space="preserve">All dogs </w:t>
      </w:r>
      <w:r w:rsidR="00CE08DF">
        <w:rPr>
          <w:rFonts w:ascii="Garamond" w:hAnsi="Garamond" w:cs="Tahoma"/>
          <w:b/>
          <w:szCs w:val="20"/>
          <w:u w:val="single"/>
        </w:rPr>
        <w:t>must</w:t>
      </w:r>
      <w:r w:rsidR="00ED456B">
        <w:rPr>
          <w:rFonts w:ascii="Garamond" w:hAnsi="Garamond" w:cs="Tahoma"/>
          <w:szCs w:val="20"/>
        </w:rPr>
        <w:t xml:space="preserve"> be on a leash when on the premise. Leashes will be removed from pets once loaded in the starting gate. Upon completion of the heat</w:t>
      </w:r>
      <w:r w:rsidR="00296A99">
        <w:rPr>
          <w:rFonts w:ascii="Garamond" w:hAnsi="Garamond" w:cs="Tahoma"/>
          <w:szCs w:val="20"/>
        </w:rPr>
        <w:t xml:space="preserve">, dog are required </w:t>
      </w:r>
      <w:r w:rsidR="00CE08DF">
        <w:rPr>
          <w:rFonts w:ascii="Garamond" w:hAnsi="Garamond" w:cs="Tahoma"/>
          <w:szCs w:val="20"/>
        </w:rPr>
        <w:t xml:space="preserve">to </w:t>
      </w:r>
      <w:r w:rsidR="00296A99">
        <w:rPr>
          <w:rFonts w:ascii="Garamond" w:hAnsi="Garamond" w:cs="Tahoma"/>
          <w:szCs w:val="20"/>
        </w:rPr>
        <w:t>be leashed.</w:t>
      </w:r>
      <w:r w:rsidR="002A076E" w:rsidRPr="002A076E">
        <w:rPr>
          <w:rFonts w:ascii="Century Gothic" w:hAnsi="Century Gothic" w:cs="Arial"/>
          <w:noProof/>
          <w:szCs w:val="20"/>
        </w:rPr>
        <w:t xml:space="preserve"> </w:t>
      </w:r>
    </w:p>
    <w:p w:rsidR="00764488" w:rsidRPr="000635F1" w:rsidRDefault="00764488" w:rsidP="00274678">
      <w:pPr>
        <w:numPr>
          <w:ilvl w:val="0"/>
          <w:numId w:val="2"/>
        </w:numPr>
        <w:ind w:left="180" w:hanging="180"/>
        <w:rPr>
          <w:rFonts w:ascii="Garamond" w:hAnsi="Garamond" w:cs="Tahoma"/>
          <w:szCs w:val="20"/>
        </w:rPr>
      </w:pPr>
      <w:r w:rsidRPr="000635F1">
        <w:rPr>
          <w:rFonts w:ascii="Garamond" w:hAnsi="Garamond" w:cs="Tahoma"/>
          <w:szCs w:val="20"/>
        </w:rPr>
        <w:t>Owners are required to clean up after their dogs.</w:t>
      </w:r>
      <w:r w:rsidR="002A076E" w:rsidRPr="002A076E">
        <w:rPr>
          <w:rFonts w:ascii="Century Gothic" w:hAnsi="Century Gothic" w:cs="Arial"/>
          <w:noProof/>
          <w:szCs w:val="20"/>
        </w:rPr>
        <w:t xml:space="preserve"> </w:t>
      </w:r>
    </w:p>
    <w:p w:rsidR="00764488" w:rsidRPr="000635F1" w:rsidRDefault="00283BF2" w:rsidP="00274678">
      <w:pPr>
        <w:numPr>
          <w:ilvl w:val="0"/>
          <w:numId w:val="2"/>
        </w:numPr>
        <w:ind w:left="180" w:hanging="180"/>
        <w:rPr>
          <w:rFonts w:ascii="Garamond" w:hAnsi="Garamond" w:cs="Tahoma"/>
          <w:szCs w:val="20"/>
        </w:rPr>
      </w:pPr>
      <w:r>
        <w:rPr>
          <w:rFonts w:ascii="Garamond" w:hAnsi="Garamond" w:cs="Tahoma"/>
          <w:szCs w:val="20"/>
        </w:rPr>
        <w:t>Owner must ensure their dogs do not fight or bite.</w:t>
      </w:r>
    </w:p>
    <w:p w:rsidR="00764488" w:rsidRPr="000635F1" w:rsidRDefault="00FA47EE" w:rsidP="00274678">
      <w:pPr>
        <w:numPr>
          <w:ilvl w:val="0"/>
          <w:numId w:val="2"/>
        </w:numPr>
        <w:ind w:left="180" w:hanging="180"/>
        <w:rPr>
          <w:rFonts w:ascii="Garamond" w:hAnsi="Garamond" w:cs="Tahoma"/>
          <w:szCs w:val="20"/>
        </w:rPr>
      </w:pPr>
      <w:r>
        <w:rPr>
          <w:rFonts w:ascii="Garamond" w:hAnsi="Garamond" w:cs="Tahoma"/>
          <w:szCs w:val="20"/>
        </w:rPr>
        <w:t xml:space="preserve">One </w:t>
      </w:r>
      <w:r w:rsidR="00602E07">
        <w:rPr>
          <w:rFonts w:ascii="Garamond" w:hAnsi="Garamond" w:cs="Tahoma"/>
          <w:szCs w:val="20"/>
        </w:rPr>
        <w:t>handler</w:t>
      </w:r>
      <w:r>
        <w:rPr>
          <w:rFonts w:ascii="Garamond" w:hAnsi="Garamond" w:cs="Tahoma"/>
          <w:szCs w:val="20"/>
        </w:rPr>
        <w:t xml:space="preserve"> may be at the start block and one at the finish</w:t>
      </w:r>
      <w:r w:rsidR="00764488" w:rsidRPr="000635F1">
        <w:rPr>
          <w:rFonts w:ascii="Garamond" w:hAnsi="Garamond" w:cs="Tahoma"/>
          <w:szCs w:val="20"/>
        </w:rPr>
        <w:t>.</w:t>
      </w:r>
    </w:p>
    <w:p w:rsidR="00764488" w:rsidRDefault="00FA47EE" w:rsidP="00274678">
      <w:pPr>
        <w:numPr>
          <w:ilvl w:val="0"/>
          <w:numId w:val="2"/>
        </w:numPr>
        <w:ind w:left="180" w:hanging="180"/>
        <w:rPr>
          <w:rFonts w:ascii="Garamond" w:hAnsi="Garamond" w:cs="Tahoma"/>
          <w:szCs w:val="20"/>
        </w:rPr>
      </w:pPr>
      <w:r>
        <w:rPr>
          <w:rFonts w:ascii="Garamond" w:hAnsi="Garamond" w:cs="Tahoma"/>
          <w:szCs w:val="20"/>
        </w:rPr>
        <w:t xml:space="preserve">No waving blankets, </w:t>
      </w:r>
      <w:r w:rsidR="00764488" w:rsidRPr="000635F1">
        <w:rPr>
          <w:rFonts w:ascii="Garamond" w:hAnsi="Garamond" w:cs="Tahoma"/>
          <w:szCs w:val="20"/>
        </w:rPr>
        <w:t xml:space="preserve">large items </w:t>
      </w:r>
      <w:r>
        <w:rPr>
          <w:rFonts w:ascii="Garamond" w:hAnsi="Garamond" w:cs="Tahoma"/>
          <w:szCs w:val="20"/>
        </w:rPr>
        <w:t xml:space="preserve">or food </w:t>
      </w:r>
      <w:r w:rsidR="00764488" w:rsidRPr="000635F1">
        <w:rPr>
          <w:rFonts w:ascii="Garamond" w:hAnsi="Garamond" w:cs="Tahoma"/>
          <w:szCs w:val="20"/>
        </w:rPr>
        <w:t>at the start of the race.</w:t>
      </w:r>
    </w:p>
    <w:p w:rsidR="007E1A58" w:rsidRDefault="007E1A58" w:rsidP="00274678">
      <w:pPr>
        <w:rPr>
          <w:rFonts w:ascii="Garamond" w:hAnsi="Garamond" w:cs="Tahoma"/>
          <w:szCs w:val="20"/>
        </w:rPr>
      </w:pPr>
    </w:p>
    <w:p w:rsidR="00CE08DF" w:rsidRPr="00CE08DF" w:rsidRDefault="00CE08DF" w:rsidP="00274678">
      <w:pPr>
        <w:pStyle w:val="Heading1"/>
        <w:spacing w:before="0"/>
        <w:rPr>
          <w:rFonts w:ascii="Garamond" w:hAnsi="Garamond" w:cs="Tahoma"/>
          <w:sz w:val="16"/>
          <w:szCs w:val="16"/>
        </w:rPr>
      </w:pPr>
    </w:p>
    <w:p w:rsidR="00592A86" w:rsidRPr="0051507C" w:rsidRDefault="00592A86" w:rsidP="00274678">
      <w:pPr>
        <w:pStyle w:val="Heading1"/>
        <w:spacing w:before="0"/>
        <w:rPr>
          <w:rFonts w:ascii="Garamond" w:hAnsi="Garamond" w:cs="Tahoma"/>
        </w:rPr>
      </w:pPr>
      <w:r w:rsidRPr="000635F1">
        <w:rPr>
          <w:rFonts w:ascii="Garamond" w:hAnsi="Garamond" w:cs="Tahoma"/>
        </w:rPr>
        <w:t>About the Children’s Museum Of Eastern Oregon</w:t>
      </w:r>
    </w:p>
    <w:p w:rsidR="00592A86" w:rsidRDefault="00592A86" w:rsidP="00274678">
      <w:pPr>
        <w:rPr>
          <w:rFonts w:ascii="Garamond" w:hAnsi="Garamond"/>
        </w:rPr>
      </w:pPr>
      <w:r w:rsidRPr="00655643">
        <w:rPr>
          <w:rFonts w:ascii="Garamond" w:hAnsi="Garamond"/>
        </w:rPr>
        <w:t xml:space="preserve">CMEO began in 1996 with the mission to provide children of all ages with opportunities for educational exploration and development through interactive exhibits and play. CMEO was created through the collaborative effort of over 300 community volunteers, and today has grown into an Eastern Oregon destination. </w:t>
      </w:r>
    </w:p>
    <w:p w:rsidR="00592A86" w:rsidRPr="00655643" w:rsidRDefault="00592A86" w:rsidP="00274678">
      <w:pPr>
        <w:rPr>
          <w:rFonts w:ascii="Garamond" w:hAnsi="Garamond"/>
        </w:rPr>
      </w:pPr>
    </w:p>
    <w:p w:rsidR="00592A86" w:rsidRDefault="00592A86" w:rsidP="00274678">
      <w:pPr>
        <w:rPr>
          <w:rFonts w:ascii="Garamond" w:hAnsi="Garamond" w:cs="Courier New"/>
          <w:iCs/>
          <w:color w:val="222222"/>
          <w:shd w:val="clear" w:color="auto" w:fill="FFFFFF"/>
        </w:rPr>
      </w:pPr>
      <w:r w:rsidRPr="00655643">
        <w:rPr>
          <w:rFonts w:ascii="Garamond" w:hAnsi="Garamond"/>
        </w:rPr>
        <w:t xml:space="preserve">CMEO </w:t>
      </w:r>
      <w:r w:rsidRPr="00655643">
        <w:rPr>
          <w:rFonts w:ascii="Garamond" w:hAnsi="Garamond" w:cs="Arial"/>
          <w:color w:val="333333"/>
          <w:shd w:val="clear" w:color="auto" w:fill="FFFFFF"/>
        </w:rPr>
        <w:t>sparks inherent curiosity, creativity, and imagination in children of all ages</w:t>
      </w:r>
      <w:r>
        <w:rPr>
          <w:rFonts w:ascii="Garamond" w:hAnsi="Garamond" w:cs="Arial"/>
          <w:color w:val="333333"/>
          <w:shd w:val="clear" w:color="auto" w:fill="FFFFFF"/>
        </w:rPr>
        <w:t>. CMEO</w:t>
      </w:r>
      <w:r w:rsidRPr="00655643">
        <w:rPr>
          <w:rFonts w:ascii="Garamond" w:hAnsi="Garamond" w:cs="Arial"/>
          <w:color w:val="333333"/>
          <w:shd w:val="clear" w:color="auto" w:fill="FFFFFF"/>
        </w:rPr>
        <w:t xml:space="preserve"> provid</w:t>
      </w:r>
      <w:r>
        <w:rPr>
          <w:rFonts w:ascii="Garamond" w:hAnsi="Garamond" w:cs="Arial"/>
          <w:color w:val="333333"/>
          <w:shd w:val="clear" w:color="auto" w:fill="FFFFFF"/>
        </w:rPr>
        <w:t>es</w:t>
      </w:r>
      <w:r w:rsidRPr="00655643">
        <w:rPr>
          <w:rFonts w:ascii="Garamond" w:hAnsi="Garamond" w:cs="Arial"/>
          <w:color w:val="333333"/>
          <w:shd w:val="clear" w:color="auto" w:fill="FFFFFF"/>
        </w:rPr>
        <w:t xml:space="preserve"> </w:t>
      </w:r>
      <w:r w:rsidRPr="00655643">
        <w:rPr>
          <w:rFonts w:ascii="Garamond" w:hAnsi="Garamond" w:cs="Courier New"/>
          <w:iCs/>
          <w:color w:val="222222"/>
          <w:shd w:val="clear" w:color="auto" w:fill="FFFFFF"/>
        </w:rPr>
        <w:t>programs and interactive exhibits that go beyond the framework of entertainment to include both academic and real life skills. As the only Children’s Museum in all of Eastern Oregon</w:t>
      </w:r>
      <w:r>
        <w:rPr>
          <w:rFonts w:ascii="Garamond" w:hAnsi="Garamond" w:cs="Courier New"/>
          <w:iCs/>
          <w:color w:val="222222"/>
          <w:shd w:val="clear" w:color="auto" w:fill="FFFFFF"/>
        </w:rPr>
        <w:t>,</w:t>
      </w:r>
      <w:r w:rsidRPr="00655643">
        <w:rPr>
          <w:rFonts w:ascii="Garamond" w:hAnsi="Garamond" w:cs="Courier New"/>
          <w:iCs/>
          <w:color w:val="222222"/>
          <w:shd w:val="clear" w:color="auto" w:fill="FFFFFF"/>
        </w:rPr>
        <w:t xml:space="preserve"> CMEO has a high impact on many children and families. </w:t>
      </w:r>
    </w:p>
    <w:p w:rsidR="00592A86" w:rsidRPr="00655643" w:rsidRDefault="00592A86" w:rsidP="00274678">
      <w:pPr>
        <w:rPr>
          <w:rFonts w:ascii="Garamond" w:hAnsi="Garamond" w:cs="Courier New"/>
          <w:iCs/>
          <w:color w:val="222222"/>
          <w:shd w:val="clear" w:color="auto" w:fill="FFFFFF"/>
        </w:rPr>
      </w:pPr>
    </w:p>
    <w:p w:rsidR="00592A86" w:rsidRDefault="00592A86" w:rsidP="00274678">
      <w:pPr>
        <w:rPr>
          <w:rFonts w:ascii="Garamond" w:hAnsi="Garamond" w:cs="Courier New"/>
          <w:iCs/>
          <w:color w:val="222222"/>
          <w:shd w:val="clear" w:color="auto" w:fill="FFFFFF"/>
        </w:rPr>
      </w:pPr>
      <w:r w:rsidRPr="00CE08DF">
        <w:rPr>
          <w:rFonts w:ascii="Garamond" w:hAnsi="Garamond" w:cs="Courier New"/>
          <w:b/>
          <w:i/>
          <w:iCs/>
          <w:color w:val="222222"/>
          <w:shd w:val="clear" w:color="auto" w:fill="FFFFFF"/>
        </w:rPr>
        <w:t>The museum relies largely upon donations from the community and local businesses to provide these services.</w:t>
      </w:r>
      <w:r w:rsidRPr="00655643">
        <w:rPr>
          <w:rFonts w:ascii="Garamond" w:hAnsi="Garamond" w:cs="Courier New"/>
          <w:iCs/>
          <w:color w:val="222222"/>
          <w:shd w:val="clear" w:color="auto" w:fill="FFFFFF"/>
        </w:rPr>
        <w:t xml:space="preserve"> </w:t>
      </w:r>
      <w:r w:rsidR="00CE08DF">
        <w:rPr>
          <w:rFonts w:ascii="Garamond" w:hAnsi="Garamond" w:cs="Courier New"/>
          <w:iCs/>
          <w:color w:val="222222"/>
          <w:shd w:val="clear" w:color="auto" w:fill="FFFFFF"/>
        </w:rPr>
        <w:t xml:space="preserve"> </w:t>
      </w:r>
      <w:bookmarkStart w:id="0" w:name="_GoBack"/>
      <w:bookmarkEnd w:id="0"/>
      <w:r w:rsidRPr="00655643">
        <w:rPr>
          <w:rFonts w:ascii="Garamond" w:hAnsi="Garamond" w:cs="Courier New"/>
          <w:iCs/>
          <w:color w:val="222222"/>
          <w:shd w:val="clear" w:color="auto" w:fill="FFFFFF"/>
        </w:rPr>
        <w:t>Thank you to everyone who continues to support CMEO!</w:t>
      </w:r>
    </w:p>
    <w:p w:rsidR="002D1883" w:rsidRDefault="002D1883" w:rsidP="00274678">
      <w:pPr>
        <w:rPr>
          <w:rFonts w:ascii="Garamond" w:hAnsi="Garamond" w:cs="Tahoma"/>
          <w:szCs w:val="20"/>
        </w:rPr>
      </w:pPr>
    </w:p>
    <w:p w:rsidR="00764488" w:rsidRDefault="002D1883" w:rsidP="00274678">
      <w:pPr>
        <w:rPr>
          <w:rFonts w:ascii="Garamond" w:hAnsi="Garamond" w:cs="Tahoma"/>
          <w:szCs w:val="20"/>
        </w:rPr>
      </w:pPr>
      <w:r>
        <w:rPr>
          <w:rFonts w:ascii="Garamond" w:hAnsi="Garamond" w:cs="Tahoma"/>
          <w:noProof/>
          <w:szCs w:val="20"/>
        </w:rPr>
        <mc:AlternateContent>
          <mc:Choice Requires="wps">
            <w:drawing>
              <wp:anchor distT="0" distB="0" distL="114300" distR="114300" simplePos="0" relativeHeight="251666432" behindDoc="0" locked="0" layoutInCell="1" allowOverlap="1" wp14:anchorId="231EA67F" wp14:editId="69E6294E">
                <wp:simplePos x="0" y="0"/>
                <wp:positionH relativeFrom="column">
                  <wp:posOffset>93345</wp:posOffset>
                </wp:positionH>
                <wp:positionV relativeFrom="paragraph">
                  <wp:posOffset>140335</wp:posOffset>
                </wp:positionV>
                <wp:extent cx="6400800" cy="617220"/>
                <wp:effectExtent l="0" t="19050" r="38100" b="30480"/>
                <wp:wrapNone/>
                <wp:docPr id="4" name="Right Arrow 4"/>
                <wp:cNvGraphicFramePr/>
                <a:graphic xmlns:a="http://schemas.openxmlformats.org/drawingml/2006/main">
                  <a:graphicData uri="http://schemas.microsoft.com/office/word/2010/wordprocessingShape">
                    <wps:wsp>
                      <wps:cNvSpPr/>
                      <wps:spPr>
                        <a:xfrm>
                          <a:off x="0" y="0"/>
                          <a:ext cx="6400800" cy="6172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7.35pt;margin-top:11.05pt;width:7in;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CkeAIAAEE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" adj="20559" fillcolor="#4f81bd [3204]" strokecolor="#243f60 [1604]" strokeweight="2pt"/>
            </w:pict>
          </mc:Fallback>
        </mc:AlternateContent>
      </w:r>
    </w:p>
    <w:p w:rsidR="007E1A58" w:rsidRDefault="002D1883" w:rsidP="00274678">
      <w:pPr>
        <w:rPr>
          <w:rFonts w:ascii="Garamond" w:hAnsi="Garamond" w:cs="Tahoma"/>
          <w:szCs w:val="20"/>
        </w:rPr>
      </w:pPr>
      <w:r w:rsidRPr="007E1A58">
        <w:rPr>
          <w:rFonts w:ascii="Garamond" w:hAnsi="Garamond" w:cs="Tahoma"/>
          <w:noProof/>
          <w:szCs w:val="20"/>
        </w:rPr>
        <mc:AlternateContent>
          <mc:Choice Requires="wps">
            <w:drawing>
              <wp:anchor distT="0" distB="0" distL="114300" distR="114300" simplePos="0" relativeHeight="251668480" behindDoc="0" locked="0" layoutInCell="1" allowOverlap="1" wp14:anchorId="222AFFEB" wp14:editId="66A896E9">
                <wp:simplePos x="0" y="0"/>
                <wp:positionH relativeFrom="column">
                  <wp:posOffset>223284</wp:posOffset>
                </wp:positionH>
                <wp:positionV relativeFrom="paragraph">
                  <wp:posOffset>88309</wp:posOffset>
                </wp:positionV>
                <wp:extent cx="5786120" cy="40403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404038"/>
                        </a:xfrm>
                        <a:prstGeom prst="rect">
                          <a:avLst/>
                        </a:prstGeom>
                        <a:noFill/>
                        <a:ln w="9525">
                          <a:noFill/>
                          <a:miter lim="800000"/>
                          <a:headEnd/>
                          <a:tailEnd/>
                        </a:ln>
                      </wps:spPr>
                      <wps:txbx>
                        <w:txbxContent>
                          <w:p w:rsidR="007E1A58" w:rsidRPr="002029DB" w:rsidRDefault="007E1A58">
                            <w:pPr>
                              <w:rPr>
                                <w:color w:val="FFFFFF" w:themeColor="background1"/>
                                <w:sz w:val="40"/>
                                <w14:textOutline w14:w="9525" w14:cap="rnd" w14:cmpd="sng" w14:algn="ctr">
                                  <w14:noFill/>
                                  <w14:prstDash w14:val="solid"/>
                                  <w14:bevel/>
                                </w14:textOutline>
                              </w:rPr>
                            </w:pPr>
                            <w:r w:rsidRPr="002029DB">
                              <w:rPr>
                                <w:color w:val="FFFFFF" w:themeColor="background1"/>
                                <w:sz w:val="40"/>
                                <w14:textOutline w14:w="9525" w14:cap="rnd" w14:cmpd="sng" w14:algn="ctr">
                                  <w14:solidFill>
                                    <w14:schemeClr w14:val="bg1"/>
                                  </w14:solidFill>
                                  <w14:prstDash w14:val="solid"/>
                                  <w14:bevel/>
                                </w14:textOutline>
                              </w:rPr>
                              <w:t xml:space="preserve">Additional </w:t>
                            </w:r>
                            <w:r w:rsidR="00E90C0C">
                              <w:rPr>
                                <w:color w:val="FFFFFF" w:themeColor="background1"/>
                                <w:sz w:val="40"/>
                                <w14:textOutline w14:w="9525" w14:cap="rnd" w14:cmpd="sng" w14:algn="ctr">
                                  <w14:solidFill>
                                    <w14:schemeClr w14:val="bg1"/>
                                  </w14:solidFill>
                                  <w14:prstDash w14:val="solid"/>
                                  <w14:bevel/>
                                </w14:textOutline>
                              </w:rPr>
                              <w:t xml:space="preserve">info </w:t>
                            </w:r>
                            <w:r w:rsidRPr="002029DB">
                              <w:rPr>
                                <w:color w:val="FFFFFF" w:themeColor="background1"/>
                                <w:sz w:val="40"/>
                                <w14:textOutline w14:w="9525" w14:cap="rnd" w14:cmpd="sng" w14:algn="ctr">
                                  <w14:solidFill>
                                    <w14:schemeClr w14:val="bg1"/>
                                  </w14:solidFill>
                                  <w14:prstDash w14:val="solid"/>
                                  <w14:bevel/>
                                </w14:textOutline>
                              </w:rPr>
                              <w:t xml:space="preserve">and </w:t>
                            </w:r>
                            <w:r w:rsidR="002029DB" w:rsidRPr="002029DB">
                              <w:rPr>
                                <w:color w:val="FFFFFF" w:themeColor="background1"/>
                                <w:sz w:val="40"/>
                                <w14:textOutline w14:w="9525" w14:cap="rnd" w14:cmpd="sng" w14:algn="ctr">
                                  <w14:solidFill>
                                    <w14:schemeClr w14:val="bg1"/>
                                  </w14:solidFill>
                                  <w14:prstDash w14:val="solid"/>
                                  <w14:bevel/>
                                </w14:textOutline>
                              </w:rPr>
                              <w:t xml:space="preserve">signature required </w:t>
                            </w:r>
                            <w:r w:rsidR="00E90C0C">
                              <w:rPr>
                                <w:color w:val="FFFFFF" w:themeColor="background1"/>
                                <w:sz w:val="40"/>
                                <w14:textOutline w14:w="9525" w14:cap="rnd" w14:cmpd="sng" w14:algn="ctr">
                                  <w14:solidFill>
                                    <w14:schemeClr w14:val="bg1"/>
                                  </w14:solidFill>
                                  <w14:prstDash w14:val="solid"/>
                                  <w14:bevel/>
                                </w14:textOutline>
                              </w:rPr>
                              <w:t>on back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6pt;margin-top:6.95pt;width:455.6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" filled="f" stroked="f">
                <v:textbox>
                  <w:txbxContent>
                    <w:p w:rsidR="007E1A58" w:rsidRPr="002029DB" w:rsidRDefault="007E1A58">
                      <w:pPr>
                        <w:rPr>
                          <w:color w:val="FFFFFF" w:themeColor="background1"/>
                          <w:sz w:val="40"/>
                          <w14:textOutline w14:w="9525" w14:cap="rnd" w14:cmpd="sng" w14:algn="ctr">
                            <w14:noFill/>
                            <w14:prstDash w14:val="solid"/>
                            <w14:bevel/>
                          </w14:textOutline>
                        </w:rPr>
                      </w:pPr>
                      <w:r w:rsidRPr="002029DB">
                        <w:rPr>
                          <w:color w:val="FFFFFF" w:themeColor="background1"/>
                          <w:sz w:val="40"/>
                          <w14:textOutline w14:w="9525" w14:cap="rnd" w14:cmpd="sng" w14:algn="ctr">
                            <w14:solidFill>
                              <w14:schemeClr w14:val="bg1"/>
                            </w14:solidFill>
                            <w14:prstDash w14:val="solid"/>
                            <w14:bevel/>
                          </w14:textOutline>
                        </w:rPr>
                        <w:t xml:space="preserve">Additional </w:t>
                      </w:r>
                      <w:r w:rsidR="00E90C0C">
                        <w:rPr>
                          <w:color w:val="FFFFFF" w:themeColor="background1"/>
                          <w:sz w:val="40"/>
                          <w14:textOutline w14:w="9525" w14:cap="rnd" w14:cmpd="sng" w14:algn="ctr">
                            <w14:solidFill>
                              <w14:schemeClr w14:val="bg1"/>
                            </w14:solidFill>
                            <w14:prstDash w14:val="solid"/>
                            <w14:bevel/>
                          </w14:textOutline>
                        </w:rPr>
                        <w:t xml:space="preserve">info </w:t>
                      </w:r>
                      <w:r w:rsidRPr="002029DB">
                        <w:rPr>
                          <w:color w:val="FFFFFF" w:themeColor="background1"/>
                          <w:sz w:val="40"/>
                          <w14:textOutline w14:w="9525" w14:cap="rnd" w14:cmpd="sng" w14:algn="ctr">
                            <w14:solidFill>
                              <w14:schemeClr w14:val="bg1"/>
                            </w14:solidFill>
                            <w14:prstDash w14:val="solid"/>
                            <w14:bevel/>
                          </w14:textOutline>
                        </w:rPr>
                        <w:t xml:space="preserve">and </w:t>
                      </w:r>
                      <w:r w:rsidR="002029DB" w:rsidRPr="002029DB">
                        <w:rPr>
                          <w:color w:val="FFFFFF" w:themeColor="background1"/>
                          <w:sz w:val="40"/>
                          <w14:textOutline w14:w="9525" w14:cap="rnd" w14:cmpd="sng" w14:algn="ctr">
                            <w14:solidFill>
                              <w14:schemeClr w14:val="bg1"/>
                            </w14:solidFill>
                            <w14:prstDash w14:val="solid"/>
                            <w14:bevel/>
                          </w14:textOutline>
                        </w:rPr>
                        <w:t xml:space="preserve">signature required </w:t>
                      </w:r>
                      <w:r w:rsidR="00E90C0C">
                        <w:rPr>
                          <w:color w:val="FFFFFF" w:themeColor="background1"/>
                          <w:sz w:val="40"/>
                          <w14:textOutline w14:w="9525" w14:cap="rnd" w14:cmpd="sng" w14:algn="ctr">
                            <w14:solidFill>
                              <w14:schemeClr w14:val="bg1"/>
                            </w14:solidFill>
                            <w14:prstDash w14:val="solid"/>
                            <w14:bevel/>
                          </w14:textOutline>
                        </w:rPr>
                        <w:t>on back side</w:t>
                      </w:r>
                    </w:p>
                  </w:txbxContent>
                </v:textbox>
              </v:shape>
            </w:pict>
          </mc:Fallback>
        </mc:AlternateContent>
      </w:r>
    </w:p>
    <w:p w:rsidR="00592A86" w:rsidRDefault="00592A86" w:rsidP="00274678">
      <w:pPr>
        <w:spacing w:after="200" w:line="276" w:lineRule="auto"/>
        <w:rPr>
          <w:rFonts w:ascii="Garamond" w:hAnsi="Garamond" w:cs="Tahoma"/>
          <w:szCs w:val="20"/>
        </w:rPr>
      </w:pPr>
      <w:r>
        <w:rPr>
          <w:rFonts w:ascii="Garamond" w:hAnsi="Garamond" w:cs="Tahoma"/>
          <w:szCs w:val="20"/>
        </w:rPr>
        <w:br w:type="page"/>
      </w:r>
    </w:p>
    <w:p w:rsidR="00C656B9" w:rsidRPr="00241974" w:rsidRDefault="00C656B9" w:rsidP="00283BF2">
      <w:pPr>
        <w:spacing w:after="120"/>
        <w:rPr>
          <w:b/>
          <w:sz w:val="28"/>
          <w:szCs w:val="28"/>
          <w:u w:val="single"/>
        </w:rPr>
      </w:pPr>
      <w:r w:rsidRPr="00241974">
        <w:rPr>
          <w:b/>
          <w:sz w:val="28"/>
          <w:szCs w:val="28"/>
          <w:u w:val="single"/>
        </w:rPr>
        <w:lastRenderedPageBreak/>
        <w:t xml:space="preserve">REGISTRATION </w:t>
      </w:r>
      <w:r w:rsidR="00283BF2" w:rsidRPr="00241974">
        <w:rPr>
          <w:b/>
          <w:sz w:val="28"/>
          <w:szCs w:val="28"/>
          <w:u w:val="single"/>
        </w:rPr>
        <w:t>FORM</w:t>
      </w:r>
      <w:r w:rsidRPr="00241974">
        <w:rPr>
          <w:b/>
          <w:sz w:val="28"/>
          <w:szCs w:val="28"/>
          <w:u w:val="single"/>
        </w:rPr>
        <w:tab/>
      </w:r>
      <w:r w:rsidRPr="00241974">
        <w:rPr>
          <w:b/>
          <w:sz w:val="28"/>
          <w:szCs w:val="28"/>
          <w:u w:val="single"/>
        </w:rPr>
        <w:tab/>
      </w:r>
      <w:r w:rsidRPr="00241974">
        <w:rPr>
          <w:b/>
          <w:sz w:val="28"/>
          <w:szCs w:val="28"/>
          <w:u w:val="single"/>
        </w:rPr>
        <w:tab/>
      </w:r>
      <w:r w:rsidRPr="00241974">
        <w:rPr>
          <w:b/>
          <w:sz w:val="28"/>
          <w:szCs w:val="28"/>
          <w:u w:val="single"/>
        </w:rPr>
        <w:tab/>
      </w:r>
      <w:r w:rsidRPr="00241974">
        <w:rPr>
          <w:b/>
          <w:sz w:val="28"/>
          <w:szCs w:val="28"/>
          <w:u w:val="single"/>
        </w:rPr>
        <w:tab/>
      </w:r>
      <w:r w:rsidRPr="00241974">
        <w:rPr>
          <w:b/>
          <w:sz w:val="28"/>
          <w:szCs w:val="28"/>
          <w:u w:val="single"/>
        </w:rPr>
        <w:tab/>
      </w:r>
      <w:r w:rsidRPr="00241974">
        <w:rPr>
          <w:b/>
          <w:sz w:val="28"/>
          <w:szCs w:val="28"/>
          <w:u w:val="single"/>
        </w:rPr>
        <w:tab/>
      </w:r>
      <w:r w:rsidRPr="00241974">
        <w:rPr>
          <w:b/>
          <w:sz w:val="28"/>
          <w:szCs w:val="28"/>
          <w:u w:val="single"/>
        </w:rPr>
        <w:tab/>
      </w:r>
      <w:r w:rsidRPr="00241974">
        <w:rPr>
          <w:b/>
          <w:sz w:val="28"/>
          <w:szCs w:val="28"/>
          <w:u w:val="single"/>
        </w:rPr>
        <w:tab/>
        <w:t xml:space="preserve"> </w:t>
      </w:r>
      <w:r w:rsidRPr="00241974">
        <w:rPr>
          <w:b/>
          <w:sz w:val="28"/>
          <w:szCs w:val="28"/>
          <w:u w:val="single"/>
        </w:rPr>
        <w:tab/>
        <w:t xml:space="preserve">         </w:t>
      </w:r>
    </w:p>
    <w:p w:rsidR="00283BF2" w:rsidRPr="00241974" w:rsidRDefault="00283BF2" w:rsidP="00274678">
      <w:r w:rsidRPr="00241974">
        <w:t xml:space="preserve">Registration Fee:  </w:t>
      </w:r>
    </w:p>
    <w:p w:rsidR="00283BF2" w:rsidRPr="00241974" w:rsidRDefault="00283BF2" w:rsidP="00283BF2">
      <w:pPr>
        <w:pStyle w:val="ListParagraph"/>
        <w:numPr>
          <w:ilvl w:val="0"/>
          <w:numId w:val="8"/>
        </w:numPr>
        <w:ind w:left="180"/>
      </w:pPr>
      <w:r w:rsidRPr="00241974">
        <w:t xml:space="preserve"> $20 when received by June 20</w:t>
      </w:r>
      <w:r w:rsidRPr="00241974">
        <w:rPr>
          <w:vertAlign w:val="superscript"/>
        </w:rPr>
        <w:t>th</w:t>
      </w:r>
    </w:p>
    <w:p w:rsidR="00283BF2" w:rsidRPr="00241974" w:rsidRDefault="002D1883" w:rsidP="002D1883">
      <w:pPr>
        <w:pStyle w:val="ListParagraph"/>
        <w:numPr>
          <w:ilvl w:val="0"/>
          <w:numId w:val="8"/>
        </w:numPr>
        <w:spacing w:after="120"/>
        <w:ind w:left="180"/>
      </w:pPr>
      <w:r>
        <w:t xml:space="preserve"> </w:t>
      </w:r>
      <w:r w:rsidR="00283BF2" w:rsidRPr="00241974">
        <w:t>$25 day of race</w:t>
      </w:r>
    </w:p>
    <w:p w:rsidR="00283BF2" w:rsidRPr="00241974" w:rsidRDefault="00283BF2" w:rsidP="00B21AB9">
      <w:pPr>
        <w:spacing w:after="120"/>
      </w:pPr>
      <w:r w:rsidRPr="00241974">
        <w:rPr>
          <w:b/>
          <w:i/>
        </w:rPr>
        <w:t xml:space="preserve">Registration will close at 5:00pm day of race for a 5:30 race start time.  </w:t>
      </w:r>
    </w:p>
    <w:p w:rsidR="00283BF2" w:rsidRPr="00241974" w:rsidRDefault="00B21AB9" w:rsidP="00274678">
      <w:r w:rsidRPr="00241974">
        <w:t xml:space="preserve">This race is open to the first 40 dogs to register.  </w:t>
      </w:r>
    </w:p>
    <w:p w:rsidR="00C656B9" w:rsidRPr="00241974" w:rsidRDefault="00C656B9" w:rsidP="00274678">
      <w:pPr>
        <w:rPr>
          <w:b/>
          <w:i/>
        </w:rPr>
      </w:pPr>
      <w:r w:rsidRPr="00241974">
        <w:t xml:space="preserve">Registration form must be filled out </w:t>
      </w:r>
      <w:r w:rsidR="00241974">
        <w:t>be</w:t>
      </w:r>
      <w:r w:rsidR="00B21AB9" w:rsidRPr="00241974">
        <w:t>for</w:t>
      </w:r>
      <w:r w:rsidR="00241974">
        <w:t>e</w:t>
      </w:r>
      <w:r w:rsidR="00B21AB9" w:rsidRPr="00241974">
        <w:t xml:space="preserve"> dogs </w:t>
      </w:r>
      <w:r w:rsidR="00241974">
        <w:t xml:space="preserve">are allowed to </w:t>
      </w:r>
      <w:r w:rsidR="00602E07">
        <w:t>race</w:t>
      </w:r>
      <w:r w:rsidR="00B21AB9" w:rsidRPr="00241974">
        <w:t xml:space="preserve">.  </w:t>
      </w:r>
    </w:p>
    <w:p w:rsidR="00C656B9" w:rsidRPr="00241974" w:rsidRDefault="00C656B9" w:rsidP="00274678"/>
    <w:p w:rsidR="00C656B9" w:rsidRPr="00241974" w:rsidRDefault="00C656B9" w:rsidP="002D1883">
      <w:pPr>
        <w:spacing w:after="120" w:line="360" w:lineRule="auto"/>
        <w:rPr>
          <w:u w:val="single"/>
        </w:rPr>
      </w:pPr>
      <w:r w:rsidRPr="00241974">
        <w:t>Owner’s Name:</w:t>
      </w:r>
      <w:r w:rsidR="00357E54" w:rsidRPr="00241974">
        <w:rPr>
          <w:u w:val="single"/>
        </w:rPr>
        <w:tab/>
      </w:r>
      <w:r w:rsidR="00357E54" w:rsidRPr="00241974">
        <w:rPr>
          <w:u w:val="single"/>
        </w:rPr>
        <w:tab/>
      </w:r>
      <w:r w:rsidR="00357E54" w:rsidRPr="00241974">
        <w:rPr>
          <w:u w:val="single"/>
        </w:rPr>
        <w:tab/>
      </w:r>
      <w:r w:rsidR="00357E54" w:rsidRPr="00241974">
        <w:rPr>
          <w:u w:val="single"/>
        </w:rPr>
        <w:tab/>
      </w:r>
      <w:r w:rsidR="00241974" w:rsidRPr="00241974">
        <w:rPr>
          <w:u w:val="single"/>
        </w:rPr>
        <w:tab/>
      </w:r>
      <w:r w:rsidR="00241974" w:rsidRPr="00241974">
        <w:rPr>
          <w:u w:val="single"/>
        </w:rPr>
        <w:tab/>
      </w:r>
      <w:r w:rsidRPr="00241974">
        <w:t>Dog’s Name:</w:t>
      </w:r>
      <w:r w:rsidR="00241974" w:rsidRPr="00241974">
        <w:rPr>
          <w:u w:val="single"/>
        </w:rPr>
        <w:tab/>
      </w:r>
      <w:r w:rsidR="00241974" w:rsidRPr="00241974">
        <w:rPr>
          <w:u w:val="single"/>
        </w:rPr>
        <w:tab/>
      </w:r>
      <w:r w:rsidR="00241974" w:rsidRPr="00241974">
        <w:rPr>
          <w:u w:val="single"/>
        </w:rPr>
        <w:tab/>
      </w:r>
      <w:r w:rsidR="00241974" w:rsidRPr="00241974">
        <w:rPr>
          <w:u w:val="single"/>
        </w:rPr>
        <w:tab/>
      </w:r>
      <w:r w:rsidR="00241974" w:rsidRPr="00241974">
        <w:rPr>
          <w:u w:val="single"/>
        </w:rPr>
        <w:tab/>
      </w:r>
      <w:r w:rsidR="00241974" w:rsidRPr="00241974">
        <w:rPr>
          <w:u w:val="single"/>
        </w:rPr>
        <w:tab/>
      </w:r>
    </w:p>
    <w:p w:rsidR="00C656B9" w:rsidRPr="00241974" w:rsidRDefault="00C656B9" w:rsidP="00274678">
      <w:pPr>
        <w:spacing w:line="360" w:lineRule="auto"/>
      </w:pPr>
      <w:r w:rsidRPr="00241974">
        <w:t xml:space="preserve">Dog’s Gender: </w:t>
      </w:r>
      <w:r w:rsidR="00241974" w:rsidRPr="00241974">
        <w:sym w:font="Wingdings 2" w:char="F0A3"/>
      </w:r>
      <w:r w:rsidRPr="00241974">
        <w:t xml:space="preserve">M    </w:t>
      </w:r>
      <w:r w:rsidR="00241974" w:rsidRPr="00241974">
        <w:sym w:font="Wingdings 2" w:char="F0A3"/>
      </w:r>
      <w:r w:rsidRPr="00241974">
        <w:t xml:space="preserve"> F</w:t>
      </w:r>
      <w:r w:rsidRPr="00241974">
        <w:tab/>
      </w:r>
      <w:r w:rsidR="002D1883">
        <w:t xml:space="preserve">Dog’s </w:t>
      </w:r>
      <w:r w:rsidRPr="00241974">
        <w:t>Age:</w:t>
      </w:r>
      <w:r w:rsidR="00357E54" w:rsidRPr="00241974">
        <w:rPr>
          <w:u w:val="single"/>
        </w:rPr>
        <w:tab/>
      </w:r>
      <w:r w:rsidR="00357E54" w:rsidRPr="00241974">
        <w:rPr>
          <w:u w:val="single"/>
        </w:rPr>
        <w:tab/>
      </w:r>
      <w:r w:rsidR="00241974" w:rsidRPr="00241974">
        <w:t xml:space="preserve">   </w:t>
      </w:r>
      <w:r w:rsidR="002D1883">
        <w:t xml:space="preserve"> </w:t>
      </w:r>
      <w:r w:rsidR="008677F8" w:rsidRPr="00241974">
        <w:sym w:font="Wingdings 2" w:char="F0A3"/>
      </w:r>
      <w:r w:rsidR="008677F8" w:rsidRPr="00241974">
        <w:t xml:space="preserve"> </w:t>
      </w:r>
      <w:r w:rsidR="00B21AB9" w:rsidRPr="00241974">
        <w:t>Dog is purebred</w:t>
      </w:r>
      <w:r w:rsidR="008677F8" w:rsidRPr="00241974">
        <w:t xml:space="preserve">  </w:t>
      </w:r>
      <w:r w:rsidR="00357E54" w:rsidRPr="00241974">
        <w:sym w:font="Wingdings 2" w:char="F0A3"/>
      </w:r>
      <w:r w:rsidR="00357E54" w:rsidRPr="00241974">
        <w:t xml:space="preserve"> Dog is mixed breed</w:t>
      </w:r>
    </w:p>
    <w:p w:rsidR="00C656B9" w:rsidRPr="00241974" w:rsidRDefault="00C656B9" w:rsidP="00274678">
      <w:pPr>
        <w:spacing w:line="360" w:lineRule="auto"/>
        <w:rPr>
          <w:u w:val="single"/>
        </w:rPr>
      </w:pPr>
      <w:r w:rsidRPr="00241974">
        <w:t>Address:</w:t>
      </w:r>
      <w:r w:rsidRPr="00241974">
        <w:rPr>
          <w:noProof/>
        </w:rPr>
        <w:t xml:space="preserve"> </w:t>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p>
    <w:p w:rsidR="00C656B9" w:rsidRPr="00241974" w:rsidRDefault="00C656B9" w:rsidP="00274678">
      <w:pPr>
        <w:spacing w:line="360" w:lineRule="auto"/>
        <w:rPr>
          <w:u w:val="single"/>
        </w:rPr>
      </w:pPr>
      <w:r w:rsidRPr="00241974">
        <w:t xml:space="preserve">City: </w:t>
      </w:r>
      <w:r w:rsidRPr="00241974">
        <w:rPr>
          <w:u w:val="single"/>
        </w:rPr>
        <w:tab/>
      </w:r>
      <w:r w:rsidRPr="00241974">
        <w:rPr>
          <w:u w:val="single"/>
        </w:rPr>
        <w:tab/>
      </w:r>
      <w:r w:rsidRPr="00241974">
        <w:rPr>
          <w:u w:val="single"/>
        </w:rPr>
        <w:tab/>
      </w:r>
      <w:r w:rsidRPr="00241974">
        <w:rPr>
          <w:u w:val="single"/>
        </w:rPr>
        <w:tab/>
      </w:r>
      <w:r w:rsidRPr="00241974">
        <w:t>State:</w:t>
      </w:r>
      <w:r w:rsidRPr="00241974">
        <w:tab/>
      </w:r>
      <w:r w:rsidR="00241974">
        <w:rPr>
          <w:u w:val="single"/>
        </w:rPr>
        <w:tab/>
      </w:r>
      <w:r w:rsidRPr="00241974">
        <w:t>Zip Code:</w:t>
      </w:r>
      <w:r w:rsidR="00241974">
        <w:rPr>
          <w:u w:val="single"/>
        </w:rPr>
        <w:tab/>
      </w:r>
      <w:r w:rsidR="00241974">
        <w:rPr>
          <w:u w:val="single"/>
        </w:rPr>
        <w:tab/>
      </w:r>
      <w:r w:rsidR="00241974" w:rsidRPr="00241974">
        <w:t>Phone #:</w:t>
      </w:r>
      <w:r w:rsidR="00241974">
        <w:rPr>
          <w:u w:val="single"/>
        </w:rPr>
        <w:tab/>
      </w:r>
      <w:r w:rsidR="00241974">
        <w:rPr>
          <w:u w:val="single"/>
        </w:rPr>
        <w:tab/>
      </w:r>
      <w:r w:rsidR="00241974">
        <w:rPr>
          <w:u w:val="single"/>
        </w:rPr>
        <w:tab/>
      </w:r>
      <w:r w:rsidR="00241974">
        <w:rPr>
          <w:u w:val="single"/>
        </w:rPr>
        <w:tab/>
      </w:r>
      <w:r w:rsidR="00241974">
        <w:rPr>
          <w:u w:val="single"/>
        </w:rPr>
        <w:tab/>
      </w:r>
    </w:p>
    <w:p w:rsidR="00C656B9" w:rsidRPr="00241974" w:rsidRDefault="00C656B9" w:rsidP="00274678">
      <w:pPr>
        <w:spacing w:line="360" w:lineRule="auto"/>
        <w:rPr>
          <w:u w:val="single"/>
        </w:rPr>
      </w:pPr>
      <w:r w:rsidRPr="00241974">
        <w:t>E-mail:</w:t>
      </w:r>
      <w:r w:rsidRPr="00241974">
        <w:rPr>
          <w:noProof/>
        </w:rPr>
        <w:t xml:space="preserve"> </w:t>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r w:rsidR="00241974">
        <w:rPr>
          <w:noProof/>
          <w:u w:val="single"/>
        </w:rPr>
        <w:tab/>
      </w:r>
    </w:p>
    <w:p w:rsidR="00C656B9" w:rsidRPr="00241974" w:rsidRDefault="00C656B9" w:rsidP="00274678">
      <w:pPr>
        <w:spacing w:line="360" w:lineRule="auto"/>
        <w:rPr>
          <w:b/>
          <w:u w:val="single"/>
        </w:rPr>
      </w:pPr>
      <w:r w:rsidRPr="00241974">
        <w:rPr>
          <w:b/>
          <w:u w:val="single"/>
        </w:rPr>
        <w:t>Payment:</w:t>
      </w:r>
    </w:p>
    <w:p w:rsidR="00C656B9" w:rsidRPr="00241974" w:rsidRDefault="00C656B9" w:rsidP="00274678">
      <w:pPr>
        <w:spacing w:line="360" w:lineRule="auto"/>
      </w:pPr>
      <w:r w:rsidRPr="00241974">
        <w:tab/>
      </w:r>
      <w:r w:rsidR="00241974" w:rsidRPr="00241974">
        <w:sym w:font="Wingdings 2" w:char="F0A3"/>
      </w:r>
      <w:r w:rsidR="00241974">
        <w:t xml:space="preserve"> </w:t>
      </w:r>
      <w:r w:rsidRPr="00241974">
        <w:t>Cash</w:t>
      </w:r>
      <w:r w:rsidR="00241974">
        <w:tab/>
      </w:r>
      <w:r w:rsidR="00241974" w:rsidRPr="00241974">
        <w:sym w:font="Wingdings 2" w:char="F0A3"/>
      </w:r>
      <w:r w:rsidR="00241974">
        <w:t xml:space="preserve"> Check</w:t>
      </w:r>
      <w:r w:rsidR="00241974">
        <w:tab/>
      </w:r>
      <w:r w:rsidR="00241974" w:rsidRPr="00241974">
        <w:sym w:font="Wingdings 2" w:char="F0A3"/>
      </w:r>
      <w:r w:rsidR="00241974">
        <w:t xml:space="preserve"> </w:t>
      </w:r>
      <w:r w:rsidRPr="00241974">
        <w:t xml:space="preserve">Credit </w:t>
      </w:r>
      <w:r w:rsidR="00241974">
        <w:t xml:space="preserve">Card </w:t>
      </w:r>
      <w:r w:rsidR="00241974">
        <w:tab/>
      </w:r>
      <w:r w:rsidR="00241974" w:rsidRPr="00241974">
        <w:sym w:font="Wingdings 2" w:char="F0A3"/>
      </w:r>
      <w:r w:rsidR="00241974">
        <w:t xml:space="preserve"> </w:t>
      </w:r>
      <w:r w:rsidRPr="00241974">
        <w:t xml:space="preserve">Visa </w:t>
      </w:r>
      <w:r w:rsidRPr="00241974">
        <w:tab/>
        <w:t xml:space="preserve"> </w:t>
      </w:r>
      <w:r w:rsidR="00241974" w:rsidRPr="00241974">
        <w:sym w:font="Wingdings 2" w:char="F0A3"/>
      </w:r>
      <w:r w:rsidR="00241974">
        <w:t xml:space="preserve"> </w:t>
      </w:r>
      <w:r w:rsidRPr="00241974">
        <w:t>MasterCard</w:t>
      </w:r>
    </w:p>
    <w:p w:rsidR="00C656B9" w:rsidRPr="00241974" w:rsidRDefault="00C656B9" w:rsidP="00274678">
      <w:pPr>
        <w:spacing w:line="360" w:lineRule="auto"/>
      </w:pPr>
      <w:r w:rsidRPr="00241974">
        <w:rPr>
          <w:noProof/>
        </w:rPr>
        <mc:AlternateContent>
          <mc:Choice Requires="wps">
            <w:drawing>
              <wp:anchor distT="0" distB="0" distL="114300" distR="114300" simplePos="0" relativeHeight="251710464" behindDoc="0" locked="0" layoutInCell="1" allowOverlap="1" wp14:anchorId="7C8BA002" wp14:editId="1386746D">
                <wp:simplePos x="0" y="0"/>
                <wp:positionH relativeFrom="column">
                  <wp:posOffset>3611880</wp:posOffset>
                </wp:positionH>
                <wp:positionV relativeFrom="paragraph">
                  <wp:posOffset>133350</wp:posOffset>
                </wp:positionV>
                <wp:extent cx="32232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3223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4pt,10.5pt" to="53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" strokecolor="black [3040]"/>
            </w:pict>
          </mc:Fallback>
        </mc:AlternateContent>
      </w:r>
      <w:r w:rsidRPr="00241974">
        <w:rPr>
          <w:noProof/>
        </w:rPr>
        <mc:AlternateContent>
          <mc:Choice Requires="wps">
            <w:drawing>
              <wp:anchor distT="0" distB="0" distL="114300" distR="114300" simplePos="0" relativeHeight="251709440" behindDoc="0" locked="0" layoutInCell="1" allowOverlap="1" wp14:anchorId="282D2B47" wp14:editId="67E206AD">
                <wp:simplePos x="0" y="0"/>
                <wp:positionH relativeFrom="column">
                  <wp:posOffset>960120</wp:posOffset>
                </wp:positionH>
                <wp:positionV relativeFrom="paragraph">
                  <wp:posOffset>133350</wp:posOffset>
                </wp:positionV>
                <wp:extent cx="2110740" cy="0"/>
                <wp:effectExtent l="0" t="0" r="22860" b="19050"/>
                <wp:wrapNone/>
                <wp:docPr id="10" name="Straight Connector 10"/>
                <wp:cNvGraphicFramePr/>
                <a:graphic xmlns:a="http://schemas.openxmlformats.org/drawingml/2006/main">
                  <a:graphicData uri="http://schemas.microsoft.com/office/word/2010/wordprocessingShape">
                    <wps:wsp>
                      <wps:cNvCnPr/>
                      <wps:spPr>
                        <a:xfrm>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5.6pt,10.5pt" to="24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" strokecolor="black [3040]"/>
            </w:pict>
          </mc:Fallback>
        </mc:AlternateContent>
      </w:r>
      <w:r w:rsidRPr="00241974">
        <w:t>Name on CC:</w:t>
      </w:r>
      <w:r w:rsidRPr="00241974">
        <w:tab/>
      </w:r>
      <w:r w:rsidRPr="00241974">
        <w:tab/>
      </w:r>
      <w:r w:rsidRPr="00241974">
        <w:tab/>
      </w:r>
      <w:r w:rsidRPr="00241974">
        <w:tab/>
      </w:r>
      <w:r w:rsidRPr="00241974">
        <w:tab/>
      </w:r>
      <w:r w:rsidR="00241974">
        <w:tab/>
      </w:r>
      <w:r w:rsidRPr="00241974">
        <w:t>CC#:</w:t>
      </w:r>
    </w:p>
    <w:p w:rsidR="00241974" w:rsidRDefault="00C656B9" w:rsidP="00274678">
      <w:r w:rsidRPr="00241974">
        <w:t>Billing Address:</w:t>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00241974">
        <w:rPr>
          <w:u w:val="single"/>
        </w:rPr>
        <w:tab/>
      </w:r>
      <w:r w:rsidRPr="00241974">
        <w:t xml:space="preserve"> </w:t>
      </w:r>
    </w:p>
    <w:p w:rsidR="00241974" w:rsidRDefault="00241974" w:rsidP="00274678"/>
    <w:p w:rsidR="00C656B9" w:rsidRPr="00241974" w:rsidRDefault="00C656B9" w:rsidP="00274678">
      <w:pPr>
        <w:rPr>
          <w:u w:val="single"/>
        </w:rPr>
      </w:pPr>
      <w:proofErr w:type="spellStart"/>
      <w:r w:rsidRPr="00241974">
        <w:t>Exp</w:t>
      </w:r>
      <w:proofErr w:type="spellEnd"/>
      <w:r w:rsidRPr="00241974">
        <w:t xml:space="preserve"> Date:</w:t>
      </w:r>
      <w:r w:rsidR="00241974">
        <w:rPr>
          <w:u w:val="single"/>
        </w:rPr>
        <w:tab/>
      </w:r>
      <w:r w:rsidR="00241974">
        <w:rPr>
          <w:u w:val="single"/>
        </w:rPr>
        <w:tab/>
      </w:r>
      <w:r w:rsidR="00241974">
        <w:rPr>
          <w:u w:val="single"/>
        </w:rPr>
        <w:tab/>
      </w:r>
      <w:r w:rsidRPr="00241974">
        <w:t>Security Code</w:t>
      </w:r>
      <w:r w:rsidR="00241974">
        <w:rPr>
          <w:u w:val="single"/>
        </w:rPr>
        <w:tab/>
      </w:r>
      <w:r w:rsidR="00241974">
        <w:rPr>
          <w:u w:val="single"/>
        </w:rPr>
        <w:tab/>
      </w:r>
    </w:p>
    <w:p w:rsidR="00592A86" w:rsidRDefault="00592A86" w:rsidP="00274678">
      <w:pPr>
        <w:rPr>
          <w:rFonts w:ascii="Century Gothic" w:hAnsi="Century Gothic" w:cs="Arial"/>
        </w:rPr>
      </w:pPr>
    </w:p>
    <w:p w:rsidR="00241974" w:rsidRPr="00241974" w:rsidRDefault="00241974" w:rsidP="00274678">
      <w:pPr>
        <w:rPr>
          <w:rFonts w:ascii="Century Gothic" w:hAnsi="Century Gothic" w:cs="Arial"/>
        </w:rPr>
      </w:pPr>
    </w:p>
    <w:p w:rsidR="00592A86" w:rsidRPr="00241974" w:rsidRDefault="00592A86" w:rsidP="002D1883">
      <w:pPr>
        <w:spacing w:after="120"/>
        <w:rPr>
          <w:sz w:val="22"/>
          <w:szCs w:val="22"/>
        </w:rPr>
      </w:pPr>
      <w:r w:rsidRPr="00241974">
        <w:rPr>
          <w:sz w:val="22"/>
          <w:szCs w:val="22"/>
        </w:rPr>
        <w:t xml:space="preserve">The undersigned, ________________________________, hereby assumes all of the risks of participating in this activity or event, including by way of example and not limitation, any risks that may arise from negligence or carelessness on the part of the persons or entities being released and/or from dangerous or defective equipment or property owned, maintained, or controlled by them. </w:t>
      </w:r>
    </w:p>
    <w:p w:rsidR="00241974" w:rsidRDefault="00592A86" w:rsidP="002D1883">
      <w:pPr>
        <w:spacing w:after="120"/>
        <w:rPr>
          <w:sz w:val="22"/>
          <w:szCs w:val="22"/>
        </w:rPr>
      </w:pPr>
      <w:r w:rsidRPr="00241974">
        <w:rPr>
          <w:sz w:val="22"/>
          <w:szCs w:val="22"/>
        </w:rPr>
        <w:t xml:space="preserve">I release, waive and discharge from any and all liability, damage, losses or claims arising out of participation in or of my traveling to this event to support the Children’s Museum of Eastern Oregon (CMEO), whose address is 400 S. Main St., Pendleton, OR 97801, its employees and volunteers. I hereby agree to indemnify and hold harmless the Released Parties from any other activities connected with the Wiener Dog Race charity event for CMEO in which I may participate. </w:t>
      </w:r>
    </w:p>
    <w:p w:rsidR="00592A86" w:rsidRPr="00241974" w:rsidRDefault="00592A86" w:rsidP="002D1883">
      <w:pPr>
        <w:spacing w:after="120"/>
        <w:rPr>
          <w:sz w:val="22"/>
          <w:szCs w:val="22"/>
        </w:rPr>
      </w:pPr>
      <w:r w:rsidRPr="00241974">
        <w:rPr>
          <w:sz w:val="22"/>
          <w:szCs w:val="22"/>
        </w:rPr>
        <w:t xml:space="preserve">I give full permission for use of my names, the participating dog’s names, and/or photographs in connection with this event, and I understand that all entry fees are nonrefundable. </w:t>
      </w:r>
    </w:p>
    <w:p w:rsidR="00592A86" w:rsidRPr="00241974" w:rsidRDefault="00592A86" w:rsidP="002D1883">
      <w:pPr>
        <w:spacing w:after="120"/>
        <w:rPr>
          <w:sz w:val="22"/>
          <w:szCs w:val="22"/>
        </w:rPr>
      </w:pPr>
      <w:r w:rsidRPr="00241974">
        <w:rPr>
          <w:sz w:val="22"/>
          <w:szCs w:val="22"/>
        </w:rPr>
        <w:t>Children’s Museum of Eastern Oregon will not be responsible for any cost incurred for misbehaved dogs. I understand that the Children’s Museum of Eastern Oregon does not certify that other dogs are vaccinated and I am participating at my own risk.</w:t>
      </w:r>
    </w:p>
    <w:p w:rsidR="00592A86" w:rsidRPr="00241974" w:rsidRDefault="00592A86" w:rsidP="002D1883">
      <w:pPr>
        <w:spacing w:after="120"/>
        <w:rPr>
          <w:sz w:val="22"/>
          <w:szCs w:val="22"/>
        </w:rPr>
      </w:pPr>
      <w:r w:rsidRPr="00241974">
        <w:rPr>
          <w:sz w:val="22"/>
          <w:szCs w:val="22"/>
        </w:rPr>
        <w:t>I have read, understand, and agree to all the rules and regulations of the 13</w:t>
      </w:r>
      <w:r w:rsidRPr="00241974">
        <w:rPr>
          <w:sz w:val="22"/>
          <w:szCs w:val="22"/>
          <w:vertAlign w:val="superscript"/>
        </w:rPr>
        <w:t>th</w:t>
      </w:r>
      <w:r w:rsidRPr="00241974">
        <w:rPr>
          <w:sz w:val="22"/>
          <w:szCs w:val="22"/>
        </w:rPr>
        <w:t xml:space="preserve"> Annual Wiener Dog Race.  I waive any rights to and will not attempt to hold any party responsible if another dog bites my dog and/or me. </w:t>
      </w:r>
    </w:p>
    <w:p w:rsidR="00592A86" w:rsidRPr="00241974" w:rsidRDefault="00592A86" w:rsidP="002D1883">
      <w:pPr>
        <w:spacing w:after="120"/>
        <w:rPr>
          <w:sz w:val="22"/>
          <w:szCs w:val="22"/>
        </w:rPr>
      </w:pPr>
      <w:r w:rsidRPr="00241974">
        <w:rPr>
          <w:sz w:val="22"/>
          <w:szCs w:val="22"/>
        </w:rPr>
        <w:t xml:space="preserve">I certify that I have read this document and I fully understand its content. I am aware that this is a waiver, release of liability, and an indemnity contract, and that I sign it of my own free will. </w:t>
      </w:r>
    </w:p>
    <w:p w:rsidR="00592A86" w:rsidRPr="00241974" w:rsidRDefault="00592A86" w:rsidP="00274678">
      <w:pPr>
        <w:rPr>
          <w:sz w:val="22"/>
          <w:szCs w:val="22"/>
        </w:rPr>
      </w:pPr>
    </w:p>
    <w:p w:rsidR="00283BF2" w:rsidRDefault="00283BF2" w:rsidP="00283BF2">
      <w:pPr>
        <w:rPr>
          <w:rFonts w:ascii="Century Gothic" w:hAnsi="Century Gothic" w:cs="Arial"/>
          <w:sz w:val="22"/>
          <w:szCs w:val="16"/>
        </w:rPr>
      </w:pPr>
    </w:p>
    <w:p w:rsidR="00283BF2" w:rsidRPr="002C2112" w:rsidRDefault="00283BF2" w:rsidP="00283BF2">
      <w:pPr>
        <w:rPr>
          <w:b/>
        </w:rPr>
      </w:pPr>
      <w:r w:rsidRPr="002C2112">
        <w:rPr>
          <w:noProof/>
        </w:rPr>
        <mc:AlternateContent>
          <mc:Choice Requires="wps">
            <w:drawing>
              <wp:anchor distT="0" distB="0" distL="114300" distR="114300" simplePos="0" relativeHeight="251714560" behindDoc="0" locked="0" layoutInCell="1" allowOverlap="1" wp14:anchorId="394DFB6C" wp14:editId="7FB33AD8">
                <wp:simplePos x="0" y="0"/>
                <wp:positionH relativeFrom="column">
                  <wp:posOffset>0</wp:posOffset>
                </wp:positionH>
                <wp:positionV relativeFrom="paragraph">
                  <wp:posOffset>144145</wp:posOffset>
                </wp:positionV>
                <wp:extent cx="6781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781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" strokecolor="black [3213]" strokeweight="1.5pt"/>
            </w:pict>
          </mc:Fallback>
        </mc:AlternateContent>
      </w:r>
      <w:r w:rsidRPr="002C2112">
        <w:rPr>
          <w:b/>
        </w:rPr>
        <w:t xml:space="preserve">Please sign: </w:t>
      </w:r>
    </w:p>
    <w:p w:rsidR="00283BF2" w:rsidRPr="002C2112" w:rsidRDefault="00283BF2" w:rsidP="00283BF2">
      <w:pPr>
        <w:rPr>
          <w:szCs w:val="20"/>
        </w:rPr>
      </w:pPr>
      <w:r w:rsidRPr="002C2112">
        <w:rPr>
          <w:szCs w:val="20"/>
        </w:rPr>
        <w:t>(Registrations without signature will not be able to participate in the race.)</w:t>
      </w:r>
    </w:p>
    <w:sectPr w:rsidR="00283BF2" w:rsidRPr="002C2112" w:rsidSect="0076448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F2" w:rsidRDefault="00283BF2" w:rsidP="00283BF2">
      <w:r>
        <w:separator/>
      </w:r>
    </w:p>
  </w:endnote>
  <w:endnote w:type="continuationSeparator" w:id="0">
    <w:p w:rsidR="00283BF2" w:rsidRDefault="00283BF2" w:rsidP="0028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F2" w:rsidRDefault="00283BF2" w:rsidP="00283BF2">
    <w:pPr>
      <w:ind w:right="-288"/>
      <w:jc w:val="center"/>
      <w:rPr>
        <w:color w:val="000000"/>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-96520</wp:posOffset>
              </wp:positionV>
              <wp:extent cx="65151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51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75pt,-7.6pt" to="537.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" strokecolor="black [3213]"/>
          </w:pict>
        </mc:Fallback>
      </mc:AlternateContent>
    </w:r>
    <w:r w:rsidRPr="00283BF2">
      <w:rPr>
        <w:sz w:val="22"/>
        <w:szCs w:val="22"/>
      </w:rPr>
      <w:t xml:space="preserve">400 South Main Street, Pendleton, Oregon </w:t>
    </w:r>
    <w:proofErr w:type="gramStart"/>
    <w:r w:rsidRPr="00283BF2">
      <w:rPr>
        <w:sz w:val="22"/>
        <w:szCs w:val="22"/>
      </w:rPr>
      <w:t>97801  ●</w:t>
    </w:r>
    <w:proofErr w:type="gramEnd"/>
    <w:r w:rsidRPr="00283BF2">
      <w:rPr>
        <w:sz w:val="22"/>
        <w:szCs w:val="22"/>
      </w:rPr>
      <w:t xml:space="preserve">  541-276-1066  ●  </w:t>
    </w:r>
    <w:hyperlink r:id="rId1" w:history="1">
      <w:r w:rsidRPr="00283BF2">
        <w:rPr>
          <w:rStyle w:val="Hyperlink"/>
          <w:color w:val="000000"/>
          <w:sz w:val="22"/>
          <w:szCs w:val="22"/>
          <w:u w:val="none"/>
        </w:rPr>
        <w:t>www.cmeo.org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F2" w:rsidRDefault="00283BF2" w:rsidP="00283BF2">
      <w:r>
        <w:separator/>
      </w:r>
    </w:p>
  </w:footnote>
  <w:footnote w:type="continuationSeparator" w:id="0">
    <w:p w:rsidR="00283BF2" w:rsidRDefault="00283BF2" w:rsidP="00283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EE9"/>
    <w:multiLevelType w:val="hybridMultilevel"/>
    <w:tmpl w:val="F5B0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25F9B"/>
    <w:multiLevelType w:val="hybridMultilevel"/>
    <w:tmpl w:val="88D2780C"/>
    <w:lvl w:ilvl="0" w:tplc="02A6F128">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7E669D"/>
    <w:multiLevelType w:val="hybridMultilevel"/>
    <w:tmpl w:val="E9CA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635A9"/>
    <w:multiLevelType w:val="hybridMultilevel"/>
    <w:tmpl w:val="DBA4CC5C"/>
    <w:lvl w:ilvl="0" w:tplc="6FE04300">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4F2B13"/>
    <w:multiLevelType w:val="hybridMultilevel"/>
    <w:tmpl w:val="7806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D53B1"/>
    <w:multiLevelType w:val="hybridMultilevel"/>
    <w:tmpl w:val="EE3899C2"/>
    <w:lvl w:ilvl="0" w:tplc="02A6F128">
      <w:numFmt w:val="bullet"/>
      <w:lvlText w:val=""/>
      <w:legacy w:legacy="1" w:legacySpace="0" w:legacyIndent="0"/>
      <w:lvlJc w:val="left"/>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21F45"/>
    <w:multiLevelType w:val="hybridMultilevel"/>
    <w:tmpl w:val="C310DC06"/>
    <w:lvl w:ilvl="0" w:tplc="02A6F128">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45075C"/>
    <w:multiLevelType w:val="hybridMultilevel"/>
    <w:tmpl w:val="0C9A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85322"/>
    <w:multiLevelType w:val="hybridMultilevel"/>
    <w:tmpl w:val="187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E6A12"/>
    <w:multiLevelType w:val="hybridMultilevel"/>
    <w:tmpl w:val="E7F6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7"/>
  </w:num>
  <w:num w:numId="5">
    <w:abstractNumId w:val="0"/>
  </w:num>
  <w:num w:numId="6">
    <w:abstractNumId w:val="3"/>
  </w:num>
  <w:num w:numId="7">
    <w:abstractNumId w:val="8"/>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88"/>
    <w:rsid w:val="00050560"/>
    <w:rsid w:val="00062375"/>
    <w:rsid w:val="00097D7D"/>
    <w:rsid w:val="000F539D"/>
    <w:rsid w:val="00104AD0"/>
    <w:rsid w:val="001273D8"/>
    <w:rsid w:val="00136F3E"/>
    <w:rsid w:val="00141B00"/>
    <w:rsid w:val="0015410F"/>
    <w:rsid w:val="00191FE4"/>
    <w:rsid w:val="001D2584"/>
    <w:rsid w:val="002029DB"/>
    <w:rsid w:val="00241974"/>
    <w:rsid w:val="00255C38"/>
    <w:rsid w:val="00274678"/>
    <w:rsid w:val="00283BF2"/>
    <w:rsid w:val="00296A99"/>
    <w:rsid w:val="002A076E"/>
    <w:rsid w:val="002C2112"/>
    <w:rsid w:val="002D1883"/>
    <w:rsid w:val="00310248"/>
    <w:rsid w:val="003220AA"/>
    <w:rsid w:val="00352A80"/>
    <w:rsid w:val="003564C1"/>
    <w:rsid w:val="00357E54"/>
    <w:rsid w:val="00385CAA"/>
    <w:rsid w:val="00390729"/>
    <w:rsid w:val="003B1B8B"/>
    <w:rsid w:val="004506F7"/>
    <w:rsid w:val="004A3776"/>
    <w:rsid w:val="004A5DFB"/>
    <w:rsid w:val="0051507C"/>
    <w:rsid w:val="005511A6"/>
    <w:rsid w:val="005765E0"/>
    <w:rsid w:val="00592A86"/>
    <w:rsid w:val="005C6961"/>
    <w:rsid w:val="00602E07"/>
    <w:rsid w:val="00653A08"/>
    <w:rsid w:val="00655643"/>
    <w:rsid w:val="006E69E7"/>
    <w:rsid w:val="00764488"/>
    <w:rsid w:val="007E1A58"/>
    <w:rsid w:val="00811031"/>
    <w:rsid w:val="00845516"/>
    <w:rsid w:val="008524EB"/>
    <w:rsid w:val="008677F8"/>
    <w:rsid w:val="008761F2"/>
    <w:rsid w:val="0090184F"/>
    <w:rsid w:val="009164BA"/>
    <w:rsid w:val="00942954"/>
    <w:rsid w:val="00960B94"/>
    <w:rsid w:val="009C431E"/>
    <w:rsid w:val="00A019DB"/>
    <w:rsid w:val="00A16EBD"/>
    <w:rsid w:val="00A17895"/>
    <w:rsid w:val="00A426AF"/>
    <w:rsid w:val="00A626A8"/>
    <w:rsid w:val="00A80700"/>
    <w:rsid w:val="00A946F5"/>
    <w:rsid w:val="00B21AB9"/>
    <w:rsid w:val="00B40F10"/>
    <w:rsid w:val="00BB7D91"/>
    <w:rsid w:val="00C034B8"/>
    <w:rsid w:val="00C32195"/>
    <w:rsid w:val="00C34700"/>
    <w:rsid w:val="00C457F3"/>
    <w:rsid w:val="00C60559"/>
    <w:rsid w:val="00C656B9"/>
    <w:rsid w:val="00C940D3"/>
    <w:rsid w:val="00C96A63"/>
    <w:rsid w:val="00CE08DF"/>
    <w:rsid w:val="00D13E69"/>
    <w:rsid w:val="00D23935"/>
    <w:rsid w:val="00D41B60"/>
    <w:rsid w:val="00D4772E"/>
    <w:rsid w:val="00DC3972"/>
    <w:rsid w:val="00DD3309"/>
    <w:rsid w:val="00E06D40"/>
    <w:rsid w:val="00E14A35"/>
    <w:rsid w:val="00E176A4"/>
    <w:rsid w:val="00E716DF"/>
    <w:rsid w:val="00E90C0C"/>
    <w:rsid w:val="00E91801"/>
    <w:rsid w:val="00EA5F34"/>
    <w:rsid w:val="00EB2956"/>
    <w:rsid w:val="00EB4BCB"/>
    <w:rsid w:val="00ED456B"/>
    <w:rsid w:val="00EE0FAE"/>
    <w:rsid w:val="00F03A3A"/>
    <w:rsid w:val="00F24945"/>
    <w:rsid w:val="00FA47EE"/>
    <w:rsid w:val="00F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8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48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A58"/>
    <w:rPr>
      <w:rFonts w:ascii="Tahoma" w:hAnsi="Tahoma" w:cs="Tahoma"/>
      <w:sz w:val="16"/>
      <w:szCs w:val="16"/>
    </w:rPr>
  </w:style>
  <w:style w:type="character" w:customStyle="1" w:styleId="BalloonTextChar">
    <w:name w:val="Balloon Text Char"/>
    <w:basedOn w:val="DefaultParagraphFont"/>
    <w:link w:val="BalloonText"/>
    <w:uiPriority w:val="99"/>
    <w:semiHidden/>
    <w:rsid w:val="007E1A58"/>
    <w:rPr>
      <w:rFonts w:ascii="Tahoma" w:eastAsia="Times New Roman" w:hAnsi="Tahoma" w:cs="Tahoma"/>
      <w:sz w:val="16"/>
      <w:szCs w:val="16"/>
    </w:rPr>
  </w:style>
  <w:style w:type="paragraph" w:styleId="ListParagraph">
    <w:name w:val="List Paragraph"/>
    <w:basedOn w:val="Normal"/>
    <w:uiPriority w:val="34"/>
    <w:qFormat/>
    <w:rsid w:val="00EE0FAE"/>
    <w:pPr>
      <w:ind w:left="720"/>
      <w:contextualSpacing/>
    </w:pPr>
  </w:style>
  <w:style w:type="paragraph" w:styleId="Header">
    <w:name w:val="header"/>
    <w:basedOn w:val="Normal"/>
    <w:link w:val="HeaderChar"/>
    <w:uiPriority w:val="99"/>
    <w:unhideWhenUsed/>
    <w:rsid w:val="00283BF2"/>
    <w:pPr>
      <w:tabs>
        <w:tab w:val="center" w:pos="4680"/>
        <w:tab w:val="right" w:pos="9360"/>
      </w:tabs>
    </w:pPr>
  </w:style>
  <w:style w:type="character" w:customStyle="1" w:styleId="HeaderChar">
    <w:name w:val="Header Char"/>
    <w:basedOn w:val="DefaultParagraphFont"/>
    <w:link w:val="Header"/>
    <w:uiPriority w:val="99"/>
    <w:rsid w:val="00283B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BF2"/>
    <w:pPr>
      <w:tabs>
        <w:tab w:val="center" w:pos="4680"/>
        <w:tab w:val="right" w:pos="9360"/>
      </w:tabs>
    </w:pPr>
  </w:style>
  <w:style w:type="character" w:customStyle="1" w:styleId="FooterChar">
    <w:name w:val="Footer Char"/>
    <w:basedOn w:val="DefaultParagraphFont"/>
    <w:link w:val="Footer"/>
    <w:uiPriority w:val="99"/>
    <w:rsid w:val="00283BF2"/>
    <w:rPr>
      <w:rFonts w:ascii="Times New Roman" w:eastAsia="Times New Roman" w:hAnsi="Times New Roman" w:cs="Times New Roman"/>
      <w:sz w:val="24"/>
      <w:szCs w:val="24"/>
    </w:rPr>
  </w:style>
  <w:style w:type="character" w:styleId="Hyperlink">
    <w:name w:val="Hyperlink"/>
    <w:rsid w:val="00283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4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48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6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48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A58"/>
    <w:rPr>
      <w:rFonts w:ascii="Tahoma" w:hAnsi="Tahoma" w:cs="Tahoma"/>
      <w:sz w:val="16"/>
      <w:szCs w:val="16"/>
    </w:rPr>
  </w:style>
  <w:style w:type="character" w:customStyle="1" w:styleId="BalloonTextChar">
    <w:name w:val="Balloon Text Char"/>
    <w:basedOn w:val="DefaultParagraphFont"/>
    <w:link w:val="BalloonText"/>
    <w:uiPriority w:val="99"/>
    <w:semiHidden/>
    <w:rsid w:val="007E1A58"/>
    <w:rPr>
      <w:rFonts w:ascii="Tahoma" w:eastAsia="Times New Roman" w:hAnsi="Tahoma" w:cs="Tahoma"/>
      <w:sz w:val="16"/>
      <w:szCs w:val="16"/>
    </w:rPr>
  </w:style>
  <w:style w:type="paragraph" w:styleId="ListParagraph">
    <w:name w:val="List Paragraph"/>
    <w:basedOn w:val="Normal"/>
    <w:uiPriority w:val="34"/>
    <w:qFormat/>
    <w:rsid w:val="00EE0FAE"/>
    <w:pPr>
      <w:ind w:left="720"/>
      <w:contextualSpacing/>
    </w:pPr>
  </w:style>
  <w:style w:type="paragraph" w:styleId="Header">
    <w:name w:val="header"/>
    <w:basedOn w:val="Normal"/>
    <w:link w:val="HeaderChar"/>
    <w:uiPriority w:val="99"/>
    <w:unhideWhenUsed/>
    <w:rsid w:val="00283BF2"/>
    <w:pPr>
      <w:tabs>
        <w:tab w:val="center" w:pos="4680"/>
        <w:tab w:val="right" w:pos="9360"/>
      </w:tabs>
    </w:pPr>
  </w:style>
  <w:style w:type="character" w:customStyle="1" w:styleId="HeaderChar">
    <w:name w:val="Header Char"/>
    <w:basedOn w:val="DefaultParagraphFont"/>
    <w:link w:val="Header"/>
    <w:uiPriority w:val="99"/>
    <w:rsid w:val="00283B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BF2"/>
    <w:pPr>
      <w:tabs>
        <w:tab w:val="center" w:pos="4680"/>
        <w:tab w:val="right" w:pos="9360"/>
      </w:tabs>
    </w:pPr>
  </w:style>
  <w:style w:type="character" w:customStyle="1" w:styleId="FooterChar">
    <w:name w:val="Footer Char"/>
    <w:basedOn w:val="DefaultParagraphFont"/>
    <w:link w:val="Footer"/>
    <w:uiPriority w:val="99"/>
    <w:rsid w:val="00283BF2"/>
    <w:rPr>
      <w:rFonts w:ascii="Times New Roman" w:eastAsia="Times New Roman" w:hAnsi="Times New Roman" w:cs="Times New Roman"/>
      <w:sz w:val="24"/>
      <w:szCs w:val="24"/>
    </w:rPr>
  </w:style>
  <w:style w:type="character" w:styleId="Hyperlink">
    <w:name w:val="Hyperlink"/>
    <w:rsid w:val="00283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6654">
      <w:bodyDiv w:val="1"/>
      <w:marLeft w:val="0"/>
      <w:marRight w:val="0"/>
      <w:marTop w:val="0"/>
      <w:marBottom w:val="0"/>
      <w:divBdr>
        <w:top w:val="none" w:sz="0" w:space="0" w:color="auto"/>
        <w:left w:val="none" w:sz="0" w:space="0" w:color="auto"/>
        <w:bottom w:val="none" w:sz="0" w:space="0" w:color="auto"/>
        <w:right w:val="none" w:sz="0" w:space="0" w:color="auto"/>
      </w:divBdr>
    </w:div>
    <w:div w:id="388723523">
      <w:bodyDiv w:val="1"/>
      <w:marLeft w:val="0"/>
      <w:marRight w:val="0"/>
      <w:marTop w:val="0"/>
      <w:marBottom w:val="0"/>
      <w:divBdr>
        <w:top w:val="none" w:sz="0" w:space="0" w:color="auto"/>
        <w:left w:val="none" w:sz="0" w:space="0" w:color="auto"/>
        <w:bottom w:val="none" w:sz="0" w:space="0" w:color="auto"/>
        <w:right w:val="none" w:sz="0" w:space="0" w:color="auto"/>
      </w:divBdr>
    </w:div>
    <w:div w:id="20384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cm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7D08-86B8-4372-B60E-1BB781CF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8</cp:revision>
  <cp:lastPrinted>2019-05-04T21:46:00Z</cp:lastPrinted>
  <dcterms:created xsi:type="dcterms:W3CDTF">2019-04-30T20:15:00Z</dcterms:created>
  <dcterms:modified xsi:type="dcterms:W3CDTF">2019-05-04T22:01:00Z</dcterms:modified>
</cp:coreProperties>
</file>